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BC" w:rsidRDefault="002349BC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957913" wp14:editId="6052BB39">
            <wp:extent cx="6659880" cy="9141012"/>
            <wp:effectExtent l="0" t="0" r="7620" b="3175"/>
            <wp:docPr id="1" name="Рисунок 1" descr="C:\Users\Администратор\Downloads\Скан_20210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Скан_202104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141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E06" w:rsidRDefault="002349BC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bookmarkStart w:id="0" w:name="_GoBack"/>
      <w:bookmarkEnd w:id="0"/>
      <w:r w:rsidR="00A93E06">
        <w:rPr>
          <w:rFonts w:ascii="Times New Roman" w:hAnsi="Times New Roman" w:cs="Times New Roman"/>
          <w:sz w:val="24"/>
          <w:szCs w:val="24"/>
        </w:rPr>
        <w:t xml:space="preserve">  </w:t>
      </w:r>
      <w:r w:rsidR="00A93E06" w:rsidRPr="00A93E06">
        <w:rPr>
          <w:rFonts w:ascii="Times New Roman" w:hAnsi="Times New Roman" w:cs="Times New Roman"/>
          <w:sz w:val="24"/>
          <w:szCs w:val="24"/>
        </w:rPr>
        <w:t>Производственный контроль за соблюдением санитарных правил и выполнением санитарно</w:t>
      </w:r>
      <w:r w:rsidR="00A93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3E06">
        <w:rPr>
          <w:rFonts w:ascii="Times New Roman" w:hAnsi="Times New Roman" w:cs="Times New Roman"/>
          <w:sz w:val="24"/>
          <w:szCs w:val="24"/>
        </w:rPr>
        <w:t>-</w:t>
      </w:r>
      <w:r w:rsidR="00A93E06" w:rsidRPr="00A93E0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A93E06" w:rsidRPr="00A93E06">
        <w:rPr>
          <w:rFonts w:ascii="Times New Roman" w:hAnsi="Times New Roman" w:cs="Times New Roman"/>
          <w:sz w:val="24"/>
          <w:szCs w:val="24"/>
        </w:rPr>
        <w:t>ротивоэпидемических (профилактических) мероприятий (далее - производственный к</w:t>
      </w:r>
      <w:r w:rsidR="00A93E06">
        <w:rPr>
          <w:rFonts w:ascii="Times New Roman" w:hAnsi="Times New Roman" w:cs="Times New Roman"/>
          <w:sz w:val="24"/>
          <w:szCs w:val="24"/>
        </w:rPr>
        <w:t>онтроль) проводится ответственными</w:t>
      </w:r>
      <w:r w:rsidR="00A93E06" w:rsidRPr="00A93E06">
        <w:rPr>
          <w:rFonts w:ascii="Times New Roman" w:hAnsi="Times New Roman" w:cs="Times New Roman"/>
          <w:sz w:val="24"/>
          <w:szCs w:val="24"/>
        </w:rPr>
        <w:t xml:space="preserve"> лицами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санитарно- противоэпидемических (профилактических) мероприятий.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3E06">
        <w:rPr>
          <w:rFonts w:ascii="Times New Roman" w:hAnsi="Times New Roman" w:cs="Times New Roman"/>
          <w:sz w:val="24"/>
          <w:szCs w:val="24"/>
        </w:rPr>
        <w:t xml:space="preserve"> Целью программы является обеспечение безопасности и (или) безвредности для сотрудников и воспитанников, ограничение вредного влияния объектов производственного контроля путем должного выполнения санитарных правил, санитарно-противоэпидемических и профилактических мероприятий, организация и осуществление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их соблюдением.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3E06">
        <w:rPr>
          <w:rFonts w:ascii="Times New Roman" w:hAnsi="Times New Roman" w:cs="Times New Roman"/>
          <w:sz w:val="24"/>
          <w:szCs w:val="24"/>
        </w:rPr>
        <w:t xml:space="preserve"> Задачи производственного контроля: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соблюдение официально изданных санитарных правил, методов и методик контроля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факторов среды обитания в соответствии с осуществляемой деятельностью;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осуществление лабораторных исследований сырья, полуфабрикатов, готовой продукции и технологии их производства, хранения, транспортировки, реализации и утилизации;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ведение учета и отчетности, установленной действующим законодательством по вопросам, связанным с осуществлением производственного контроля;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организация медицинских осмотров, профессиональной гигиенической подготовки сотрудников;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хранением, транспортировкой и реализацией пищевых продуктов и питьевой воды, воспитанием и образованием детей;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наличием сертификатов, санитарно-эпидемиологических заключений, личных медицинских книжек, санитарных иных документов, подтверждающих качество, безопасность сырья, полуфабрикатов, готовой продукции и технологий их производства, хранения, транспортировки, реализации и утилизации в случаях, предусмотренных действующим законодательством.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своевременное информирование населения, органов местного самоуправления, органов и учреждений государственной санитарно-эпид</w:t>
      </w:r>
      <w:r>
        <w:rPr>
          <w:rFonts w:ascii="Times New Roman" w:hAnsi="Times New Roman" w:cs="Times New Roman"/>
          <w:sz w:val="24"/>
          <w:szCs w:val="24"/>
        </w:rPr>
        <w:t>емиологической службы Владимирской</w:t>
      </w:r>
      <w:r w:rsidRPr="00A93E06">
        <w:rPr>
          <w:rFonts w:ascii="Times New Roman" w:hAnsi="Times New Roman" w:cs="Times New Roman"/>
          <w:sz w:val="24"/>
          <w:szCs w:val="24"/>
        </w:rPr>
        <w:t xml:space="preserve"> области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В программу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>: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Перечень официа</w:t>
      </w:r>
      <w:r>
        <w:rPr>
          <w:rFonts w:ascii="Times New Roman" w:hAnsi="Times New Roman" w:cs="Times New Roman"/>
          <w:sz w:val="24"/>
          <w:szCs w:val="24"/>
        </w:rPr>
        <w:t>льно изданных санитарных правил;</w:t>
      </w: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Перечень должностных лиц (работников), на которых возложены функции по осуществлению производственного контроля в ДОУ;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E06"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работников, подлежащих медицинским осмотрам,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Мероприятия, проведение которых необходимо для осуществления эффективного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гигиенических нормативов в ДОУ, график лабораторного контроля, </w:t>
      </w:r>
    </w:p>
    <w:p w:rsidR="00A93E06" w:rsidRDefault="00A93E06" w:rsidP="00A93E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Визуальный контроль специально уполномоченными должностными лицами (работниками) организации за выполнением санитарно-противоэпидемических (профилактических) мероприятий, соблюдением санитарных правил, разработку и реализацию мер, направленных на устранение выявленных нарушений.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Данная программа разрабо</w:t>
      </w:r>
      <w:r>
        <w:rPr>
          <w:rFonts w:ascii="Times New Roman" w:hAnsi="Times New Roman" w:cs="Times New Roman"/>
          <w:sz w:val="24"/>
          <w:szCs w:val="24"/>
        </w:rPr>
        <w:t xml:space="preserve">тана для МБДОУ «Детский сад №2»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с ш</w:t>
      </w:r>
      <w:r>
        <w:rPr>
          <w:rFonts w:ascii="Times New Roman" w:hAnsi="Times New Roman" w:cs="Times New Roman"/>
          <w:sz w:val="24"/>
          <w:szCs w:val="24"/>
        </w:rPr>
        <w:t>татной численностью персонала 58,45</w:t>
      </w:r>
      <w:r w:rsidRPr="00A93E06">
        <w:rPr>
          <w:rFonts w:ascii="Times New Roman" w:hAnsi="Times New Roman" w:cs="Times New Roman"/>
          <w:sz w:val="24"/>
          <w:szCs w:val="24"/>
        </w:rPr>
        <w:t xml:space="preserve"> единиц. Содержание программы также соответствует требованиям СанПиН 1.1.1058-01 «Организация и проведение производственного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</w:t>
      </w:r>
      <w:r w:rsidRPr="00A93E06">
        <w:rPr>
          <w:rFonts w:ascii="Times New Roman" w:hAnsi="Times New Roman" w:cs="Times New Roman"/>
          <w:sz w:val="24"/>
          <w:szCs w:val="24"/>
        </w:rPr>
        <w:lastRenderedPageBreak/>
        <w:t>выполнением санитарно-эпидемиологических (профилактических) мероприятий» с изменениями и дополнениями. Программа действует до принятия новой редакции (внесение изменений). В программу производственного контроля вносятся при изменении основного вида деятельности ДОУ или других существенных изменениях деятельности ДОУ.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Муниципальное бюджетное дошкольное образовательное учре</w:t>
      </w:r>
      <w:r>
        <w:rPr>
          <w:rFonts w:ascii="Times New Roman" w:hAnsi="Times New Roman" w:cs="Times New Roman"/>
          <w:sz w:val="24"/>
          <w:szCs w:val="24"/>
        </w:rPr>
        <w:t xml:space="preserve">ждение «Детский сад № 2»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созданно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для реализации гарантированного государством Российской Федерации права на получение детьми дошкольного образования, охраны и укрепления их физического и психического здоровья, развития индивидуальных особенностей. 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Краткое наим</w:t>
      </w:r>
      <w:r>
        <w:rPr>
          <w:rFonts w:ascii="Times New Roman" w:hAnsi="Times New Roman" w:cs="Times New Roman"/>
          <w:sz w:val="24"/>
          <w:szCs w:val="24"/>
        </w:rPr>
        <w:t>енование: МБДОУ «Детский сад №2</w:t>
      </w:r>
      <w:r w:rsidRPr="00A93E0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Осуществляемые виды деятельности: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реализация общеобразовательных программ дошкольного образования. 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Учредителем является Муниципа</w:t>
      </w:r>
      <w:r>
        <w:rPr>
          <w:rFonts w:ascii="Times New Roman" w:hAnsi="Times New Roman" w:cs="Times New Roman"/>
          <w:sz w:val="24"/>
          <w:szCs w:val="24"/>
        </w:rPr>
        <w:t>льное образование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Юридический и почтовый адрес уч</w:t>
      </w:r>
      <w:r>
        <w:rPr>
          <w:rFonts w:ascii="Times New Roman" w:hAnsi="Times New Roman" w:cs="Times New Roman"/>
          <w:sz w:val="24"/>
          <w:szCs w:val="24"/>
        </w:rPr>
        <w:t xml:space="preserve">реждения: 601120, Владимирская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окров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ул.Пролетарская,д.25. Телефон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8(49243) 6-77-52.</w:t>
      </w:r>
    </w:p>
    <w:p w:rsidR="00A93E06" w:rsidRDefault="00A93E06" w:rsidP="00A93E06">
      <w:pPr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Надзор за организацией и проведением производственного контроля в ДОУ осуществляется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Роспотребнадзором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>. Надзорный орган предоставляет информацию о государственных санитарно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пидемиологических правилах, гигиенических нормативах, методах и методиках контроля факторов среды обитания человека, которые должны быть в наличии в ДОУ, о перечне химических веществ, биологических, физических и иных факторов, в отношении которых необходима организация лабораторных исследований и испытаний, с указанием точек, в которых осуществляются отбор проб, лабораторные исследования и испытания, периодичности отбора проб и проведения лабораторных исследований и испытаний. </w:t>
      </w:r>
    </w:p>
    <w:p w:rsidR="00A93E06" w:rsidRP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Перечень официально изданных санитарных правил, методов и методик контроля факторов среды обитания в соответствии с осуществляемой деятельностью: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Федеральный закон РФ от 30.03.1999 № 52-ФЗ «О санитарно-эпидемиологическом благополучии населения» (с изменениями на 13 июля 2020 года);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Положение о федеральной службе по надзору в сфере защиты прав потребителей и благополучия человека, утверждённое Постановлением правительства РФ от 30.06.2004 № 322 (с изменениями на 30 апреля 2020 года);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Федеральный закон РФ от 17.09.1998 № 157-ФЗ «Об иммунопрофилактике инфекционных болезней» (с изменениями на 8 декабря 2020 года);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Федеральный закон от 18.06.201 № 77-ФЗ «О предупреждении распространения туберкулеза в Российской Федерации» (с изменениями на 3 августа 2018 года);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Федеральный закон РФ от 05.04.2013 N 44-ФЗ «О контрактной системе в сфере закупок товаров, работ, услуг для обеспечения государственных и муниципальных нужд" (с изменениями на 30 декабря 2020 года)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15.07.99 № 825 «Об утверждении перечня работ, выполнение которых связано с высоким риском заболевания инфекционными болезнями и </w:t>
      </w:r>
      <w:r w:rsidRPr="00A93E06">
        <w:rPr>
          <w:rFonts w:ascii="Times New Roman" w:hAnsi="Times New Roman" w:cs="Times New Roman"/>
          <w:sz w:val="24"/>
          <w:szCs w:val="24"/>
        </w:rPr>
        <w:lastRenderedPageBreak/>
        <w:t>требует обязательного проведения профилактических прививок» (с изменениями на 24 декабря 2014 года);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25.12.2001 № 892 «О реализации Федерального закона «О предупреждении распространения туберкулёза в РФ» (с изменениями на 15 августа 2019 года);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РФ от 16.04.2012 №291 «Об утверждении положения о лицензировании медицинской деятельности» (с изменениями на 28 ноября 2020 года);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Санитарные правила и нормы: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СанПиН 2.3/2.4.3590-20 от 27.10.2020 г. "Санитарно-эпидемиологические требования к организации общественного питания населения"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2.4.3648-20 от 28.09.2020 г. "Санитарно-эпидемиологические требования к организациям воспитания и обучения, отдыха и оздоровления детей и молодежи"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3.1/2.43598-20 от 30.06.2020 г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инфекции (C0V1D-19)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3.1.3597-20 от 22.05.2020 г "Профилактика новой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инфекции (COVID19)"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1.1.1058 – 01 от 13.07.2001 г. «Организация и проведение производственного 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соблюдением санитарных правил и выполнением санитарно-противоэпидемических (профилактических) мероприятий»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3.1.2825-10 от 30.12.2010 г. «Профилактика вирусного гепатита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3.1.7.2616-10 от 26.04.2010 г. «Профилактика сальмонеллёза» </w:t>
      </w:r>
      <w:r w:rsidRPr="00A93E06">
        <w:sym w:font="Symbol" w:char="F0FC"/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3.5.3.3223-14 от 22.09.2014 г. "Санитарно-эпидемиологические требования к организации и проведению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дератизационных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мероприятий"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СанПиН 3.5.2.3472-17 от 07.06.2017 г. "Санитарно-эпидемиологические требования к организации и проведению дезинсекционных мероприятий в борьбе с членистоногими, имеющими эпидемиологическое и са</w:t>
      </w:r>
      <w:r>
        <w:rPr>
          <w:rFonts w:ascii="Times New Roman" w:hAnsi="Times New Roman" w:cs="Times New Roman"/>
          <w:sz w:val="24"/>
          <w:szCs w:val="24"/>
        </w:rPr>
        <w:t>нитарно-гигиеническое значение"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СанПиН 3.2.3215-14 от 22.08.2014 г. Профилактика паразитарных болезней на территории Российской Федерации"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3.1.2.3117-13 от 18.11.2013 г. "Профилактика гриппа и других острых респираторных вирусных инфекций"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3.1.958-00 от 01.02.2000 г. Профилактика вирусных гепатитов. Общие требования к эпидемиологическому надзору за вирусными гепатитами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3.1.1.2341-08 от 28.02.2008 г. «Профилактика вирусного гепатита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>»;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3.3.2367-08 от 04.06.2008 г. «Организация иммунопрофилактики инфекционных болезней»;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3.3.2342-08 от 03.03.2008 г. «Обеспечение безопасности иммунизации»;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3.1.2.3162-14 от 17.03.2014 г. Профилактика коклюша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3.1.2950-11 от 27.07.2011 г. «Профилактика энтеровирусной (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неполио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) инфекции»;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3.1.2951-11 от 27.07.2011 г. «Профилактика полиомиелита»;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3.1.295-11 от 28.07.2011 г. «Профилактика кори, краснухи, эпидемического паротита»;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3.1.3542-18 от 20.12.2018 г. "Профилактика менингококковой инфекции" (приложение).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3.2.3110-13 от 22.10.2013 г. «Профилактика энтеробиоза»;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СП 3.1.1.3108-13 от 09.10.2013 г. "Профилактика острых кишечных инфекций" 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93E06">
        <w:rPr>
          <w:rFonts w:ascii="Times New Roman" w:hAnsi="Times New Roman" w:cs="Times New Roman"/>
          <w:sz w:val="24"/>
          <w:szCs w:val="24"/>
        </w:rPr>
        <w:t xml:space="preserve">СП 2.1.4.1074-01 от 26.09.2001 г. «Питьевая вода. Гигиенические требования к качеству воды централизованных систем питьевого водоснабжения. Контроль качества».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ГОСТ 30390-2013 от 01.01.2016 г. «Услуги общественного питания. Продукция общественного питания, реализуемая населению. Общие технические условия», в соответствии с которым установлены обязательные требования к процедурам обеспечения безопасности продукции общественного питания, основанные на принципах ХАССП.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Приказ Минздрава СССР от 04.10.1980 № 1030 «Об утверждении форм первичной медицинской документации учреждений здравоохранения»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Приказ Министерства Здравоохранения РФ от 21.03.2014 г. N 125н «Об утверждении национального календаря профилактических прививок и календаря профилактических прививок по эпидемическим показаниям»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Приказ МЗ РФ от 12.04. 2011 г. N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 занятых на тяжёлых работах и на работах с вредными и (или) опасными условиями труда»;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Методические рекомендации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3.2.1756-03 от 28.03.2003 г. "Эпидемиологический надзор за паразитарными болезнями";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3.2.1882 -04 от 03.03.2004 г. «Профилактика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лямблиоза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4.2.2661 -10 от 23.07.2010 г. «Методы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санитарнопаразитологических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исследований»;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Руководство Использование ультрафиолетового бактерицидного излучения для обеззараживания воздуха в помещениях» P 3.5.1904-04 от 04.03.2004 г.;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3.1.1.2957-11 от 29.07.2011 г. «Эпидемиологический надзор, лабораторная диагностика и профилактика 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ротавирусной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инфекции».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>Методические рекомендации от 13.03.1987 № 11-4/6-33 «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 xml:space="preserve"> организацией питания детей в детских дошкольных учреждениях».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от 20.06.1986 № 11-22/6-29 «Организация летней оздоровительной работы с детьми в дошкольных учреждениях».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от 29.10.1984 № 11 -14/26-6 «Проведение физкультурных занятий на открытом воздухе с детьми 5—7 лет в дошкольных учреждениях».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Методические рекомендации от 12.06.1980 № 08-14/4-14 «Профилактика острых респираторных вирусных инфекций в д</w:t>
      </w:r>
      <w:r>
        <w:rPr>
          <w:rFonts w:ascii="Times New Roman" w:hAnsi="Times New Roman" w:cs="Times New Roman"/>
          <w:sz w:val="24"/>
          <w:szCs w:val="24"/>
        </w:rPr>
        <w:t>етских дошкольных учреждениях».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3.5.3.2949-11 от 27.07.2011 г. «Борьба с грызунами в населенных пунктах, на железнодорожном, водном, воздушном транспорте»;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Методическое указание МУ 3.1.1.2363-08 от 25.05.2008 г. «Эпидемиологический надзор и профилактика энтеровирусный (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неполио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) инфекций»;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Для реализации Программы производственного контроля в ДОУ имеется следующий набор документов: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Договор на дератизацию и дезинсекцию.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Договор на оказание медицинских рабо</w:t>
      </w:r>
      <w:r>
        <w:rPr>
          <w:rFonts w:ascii="Times New Roman" w:hAnsi="Times New Roman" w:cs="Times New Roman"/>
          <w:sz w:val="24"/>
          <w:szCs w:val="24"/>
        </w:rPr>
        <w:t xml:space="preserve">т и услуг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Личные санитарные книжки сотрудников.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 xml:space="preserve"> Объем и периодичность лабораторных исследований и испытаний определяются с учетом санитарно-эпидемиологической характеристики производства,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 для проведения данного вида деятельности» (СП 1.1.1058-01 от 13.07.2001 г.) </w:t>
      </w: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3E06" w:rsidRDefault="00A93E06" w:rsidP="00A93E0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Перечень должностных лиц (работников), на которых возложены функции по осуществлению производственного контроля в ДОУ:</w:t>
      </w:r>
    </w:p>
    <w:p w:rsidR="00A93E06" w:rsidRDefault="00A93E06" w:rsidP="00A93E06">
      <w:pPr>
        <w:spacing w:after="0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заведующий ДОУ </w:t>
      </w:r>
    </w:p>
    <w:p w:rsidR="00A93E06" w:rsidRDefault="00A93E06" w:rsidP="00A93E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специалист по охране здоровья  и</w:t>
      </w: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питания воспитанников</w:t>
      </w:r>
    </w:p>
    <w:p w:rsidR="00A93E06" w:rsidRDefault="00A93E06" w:rsidP="00A93E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93E06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A93E06" w:rsidRDefault="00A93E06" w:rsidP="00A93E06">
      <w:pPr>
        <w:spacing w:after="0"/>
        <w:ind w:left="720"/>
        <w:jc w:val="both"/>
      </w:pPr>
      <w:r>
        <w:t>-</w:t>
      </w:r>
      <w:r>
        <w:rPr>
          <w:rFonts w:ascii="Times New Roman" w:hAnsi="Times New Roman" w:cs="Times New Roman"/>
          <w:sz w:val="24"/>
          <w:szCs w:val="24"/>
        </w:rPr>
        <w:t xml:space="preserve"> воспитатели</w:t>
      </w:r>
      <w:r w:rsidRPr="00A93E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3E06" w:rsidRDefault="00A93E06" w:rsidP="00A93E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по АХЧ</w:t>
      </w:r>
    </w:p>
    <w:p w:rsidR="00A93E06" w:rsidRDefault="00A93E06" w:rsidP="00A93E06">
      <w:pPr>
        <w:spacing w:after="0"/>
        <w:ind w:left="72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повар </w:t>
      </w:r>
    </w:p>
    <w:p w:rsidR="00A93E06" w:rsidRDefault="00A93E06" w:rsidP="00A93E06">
      <w:pPr>
        <w:spacing w:after="0"/>
        <w:ind w:left="720"/>
        <w:jc w:val="both"/>
      </w:pPr>
      <w:r>
        <w:t>-</w:t>
      </w:r>
      <w:r w:rsidRPr="00A93E06">
        <w:rPr>
          <w:rFonts w:ascii="Times New Roman" w:hAnsi="Times New Roman" w:cs="Times New Roman"/>
          <w:sz w:val="24"/>
          <w:szCs w:val="24"/>
        </w:rPr>
        <w:t xml:space="preserve"> кладовщик </w:t>
      </w:r>
    </w:p>
    <w:p w:rsidR="00A93E06" w:rsidRDefault="00A93E06" w:rsidP="00A93E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A93E06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A93E0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A93E06">
        <w:rPr>
          <w:rFonts w:ascii="Times New Roman" w:hAnsi="Times New Roman" w:cs="Times New Roman"/>
          <w:sz w:val="24"/>
          <w:szCs w:val="24"/>
        </w:rPr>
        <w:t>аведующего</w:t>
      </w:r>
      <w:proofErr w:type="spellEnd"/>
      <w:r w:rsidRPr="00A93E06">
        <w:rPr>
          <w:rFonts w:ascii="Times New Roman" w:hAnsi="Times New Roman" w:cs="Times New Roman"/>
          <w:sz w:val="24"/>
          <w:szCs w:val="24"/>
        </w:rPr>
        <w:t xml:space="preserve"> по закупкам </w:t>
      </w:r>
    </w:p>
    <w:p w:rsidR="00A93E06" w:rsidRPr="00A93E06" w:rsidRDefault="00A93E06" w:rsidP="00A93E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A93E06">
        <w:rPr>
          <w:rFonts w:ascii="Times New Roman" w:hAnsi="Times New Roman" w:cs="Times New Roman"/>
          <w:sz w:val="24"/>
          <w:szCs w:val="24"/>
        </w:rPr>
        <w:t>Ответственность за своевременность организации, полноту и достоверность осуществляемого производственного контроля несёт заведующий ДОУ.</w:t>
      </w:r>
    </w:p>
    <w:p w:rsidR="00A93E06" w:rsidRPr="00A93E06" w:rsidRDefault="00A93E06" w:rsidP="00A93E06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1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4"/>
        <w:gridCol w:w="6450"/>
      </w:tblGrid>
      <w:tr w:rsidR="00A93E06" w:rsidTr="00A93E06">
        <w:trPr>
          <w:trHeight w:val="360"/>
        </w:trPr>
        <w:tc>
          <w:tcPr>
            <w:tcW w:w="3864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450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работы по осуществлению производственного контроля</w:t>
            </w:r>
          </w:p>
        </w:tc>
      </w:tr>
      <w:tr w:rsidR="00A93E06" w:rsidTr="00A93E06">
        <w:trPr>
          <w:trHeight w:val="558"/>
        </w:trPr>
        <w:tc>
          <w:tcPr>
            <w:tcW w:w="3864" w:type="dxa"/>
          </w:tcPr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  <w:tc>
          <w:tcPr>
            <w:tcW w:w="6450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-Общий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 деятельностью</w:t>
            </w:r>
          </w:p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профессиональной подготовки и аттестации должностных лиц и работников:</w:t>
            </w:r>
          </w:p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учреждения,</w:t>
            </w:r>
          </w:p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2.визуальный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санитарно-эпидемиологических мероприятий, соблюдением требований СанПиН, разработкой и реализацией мер, направленных на устранение нарушений</w:t>
            </w:r>
          </w:p>
        </w:tc>
      </w:tr>
      <w:tr w:rsidR="00A93E06" w:rsidTr="00A93E06">
        <w:trPr>
          <w:trHeight w:val="648"/>
        </w:trPr>
        <w:tc>
          <w:tcPr>
            <w:tcW w:w="3864" w:type="dxa"/>
          </w:tcPr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 ДОУ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  <w:tc>
          <w:tcPr>
            <w:tcW w:w="6450" w:type="dxa"/>
          </w:tcPr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-Организация лабораторных исследований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-Контроль за наличием сертификатов, санитарно-эпидемиологических заключений, личных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нижек</w:t>
            </w:r>
            <w:proofErr w:type="spellEnd"/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учета и отчетности с осуществлением производственного контроля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освещенности, систем теплоснабжения, систем водоснабжения, систем канализации.</w:t>
            </w:r>
          </w:p>
        </w:tc>
      </w:tr>
      <w:tr w:rsidR="00A93E06" w:rsidTr="00A93E06">
        <w:trPr>
          <w:trHeight w:val="364"/>
        </w:trPr>
        <w:tc>
          <w:tcPr>
            <w:tcW w:w="3864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  <w:tc>
          <w:tcPr>
            <w:tcW w:w="6450" w:type="dxa"/>
          </w:tcPr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воспитанников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учета и отчетности с осуществлением производственного контроля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-Журнал бракеража готовой продукции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-Гигиенический журнал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-Отбор и хранение суточных проб готовых блюд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состоянием здоровья сотрудников и воспитанников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 питания воспитанников в группах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требований СП 3.1./2.43598-20 от 30.06.2020г.</w:t>
            </w:r>
          </w:p>
        </w:tc>
      </w:tr>
      <w:tr w:rsidR="00A93E06" w:rsidTr="00A93E06">
        <w:trPr>
          <w:trHeight w:val="217"/>
        </w:trPr>
        <w:tc>
          <w:tcPr>
            <w:tcW w:w="3864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6450" w:type="dxa"/>
          </w:tcPr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поступающими продуктами в соответствии с контрактом и спецификацией, ветеринарными справками.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-Ведение документации: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1.Журнал бракеража скоропортящихся пищевых продуктов, поступающих на пищеблок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2.Журнал учета температурного режима холодильного оборудования</w:t>
            </w:r>
          </w:p>
          <w:p w:rsidR="00A93E06" w:rsidRDefault="00A93E06" w:rsidP="00A93E0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3.Журнал учета температуры и влажности в складских помещениях</w:t>
            </w:r>
          </w:p>
        </w:tc>
      </w:tr>
    </w:tbl>
    <w:p w:rsidR="00A93E06" w:rsidRDefault="00A93E06" w:rsidP="00A93E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93E06" w:rsidRDefault="00A93E06" w:rsidP="00A93E0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химических веществ, физических факторов, представляющих потенциальную опасность для человека</w:t>
      </w: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72"/>
        <w:gridCol w:w="2971"/>
        <w:gridCol w:w="2452"/>
        <w:gridCol w:w="2210"/>
      </w:tblGrid>
      <w:tr w:rsidR="00A93E06" w:rsidTr="00A93E06">
        <w:trPr>
          <w:trHeight w:val="372"/>
        </w:trPr>
        <w:tc>
          <w:tcPr>
            <w:tcW w:w="2232" w:type="dxa"/>
          </w:tcPr>
          <w:p w:rsidR="00A93E06" w:rsidRDefault="00A93E06" w:rsidP="00A93E06">
            <w:pPr>
              <w:ind w:left="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вредного фактора</w:t>
            </w:r>
          </w:p>
        </w:tc>
        <w:tc>
          <w:tcPr>
            <w:tcW w:w="33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человек)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опасности</w:t>
            </w:r>
          </w:p>
        </w:tc>
      </w:tr>
      <w:tr w:rsidR="00A93E06" w:rsidTr="00A93E06">
        <w:trPr>
          <w:trHeight w:val="217"/>
        </w:trPr>
        <w:tc>
          <w:tcPr>
            <w:tcW w:w="2232" w:type="dxa"/>
          </w:tcPr>
          <w:p w:rsidR="00A93E06" w:rsidRDefault="00A93E06" w:rsidP="00A93E06">
            <w:pPr>
              <w:ind w:left="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Моющие синтетические средства</w:t>
            </w:r>
            <w:r w:rsidRPr="00A93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воспитатель, уборщик служебных помещений, машинист по стирке белья, подсобный рабочий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93E06" w:rsidTr="00A93E06">
        <w:trPr>
          <w:trHeight w:val="288"/>
        </w:trPr>
        <w:tc>
          <w:tcPr>
            <w:tcW w:w="2232" w:type="dxa"/>
          </w:tcPr>
          <w:p w:rsidR="00A93E06" w:rsidRPr="00A93E06" w:rsidRDefault="00A93E06" w:rsidP="00A93E06">
            <w:pPr>
              <w:ind w:left="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Хлорные соединения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хлоросодержащие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воспитатель, уборщик служебных помещений, подсобный рабочий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</w:tr>
      <w:tr w:rsidR="00A93E06" w:rsidTr="00A93E06">
        <w:trPr>
          <w:trHeight w:val="312"/>
        </w:trPr>
        <w:tc>
          <w:tcPr>
            <w:tcW w:w="2232" w:type="dxa"/>
          </w:tcPr>
          <w:p w:rsidR="00A93E06" w:rsidRPr="00A93E06" w:rsidRDefault="00A93E06" w:rsidP="00A93E06">
            <w:pPr>
              <w:ind w:left="8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Тепловое излучение</w:t>
            </w:r>
          </w:p>
        </w:tc>
        <w:tc>
          <w:tcPr>
            <w:tcW w:w="33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2" w:type="dxa"/>
          </w:tcPr>
          <w:p w:rsidR="00A93E06" w:rsidRDefault="00A93E06" w:rsidP="00A93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93E06" w:rsidRDefault="00A93E06" w:rsidP="00A93E06">
      <w:pPr>
        <w:rPr>
          <w:rFonts w:ascii="Times New Roman" w:hAnsi="Times New Roman" w:cs="Times New Roman"/>
          <w:sz w:val="24"/>
          <w:szCs w:val="24"/>
        </w:rPr>
      </w:pPr>
    </w:p>
    <w:p w:rsidR="00A93E06" w:rsidRDefault="00A93E06" w:rsidP="00A93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должностей работников, подлежащих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смотрам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профессиональной гигиенической подготовке и аттестации</w:t>
      </w:r>
    </w:p>
    <w:p w:rsidR="00A93E06" w:rsidRPr="00DD1893" w:rsidRDefault="00DD1893" w:rsidP="00DD189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D1893">
        <w:rPr>
          <w:rFonts w:ascii="Times New Roman" w:hAnsi="Times New Roman" w:cs="Times New Roman"/>
          <w:sz w:val="24"/>
          <w:szCs w:val="24"/>
        </w:rPr>
        <w:t>(основание:</w:t>
      </w:r>
      <w:proofErr w:type="gramEnd"/>
      <w:r w:rsidRPr="00DD18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893">
        <w:rPr>
          <w:rFonts w:ascii="Times New Roman" w:hAnsi="Times New Roman" w:cs="Times New Roman"/>
          <w:sz w:val="24"/>
          <w:szCs w:val="24"/>
        </w:rPr>
        <w:t>Приказ Министерства здравоохранения и социального развития Российской Федерации от 12 апреля 2011 года № 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proofErr w:type="gramEnd"/>
      <w:r w:rsidRPr="00DD1893">
        <w:rPr>
          <w:rFonts w:ascii="Times New Roman" w:hAnsi="Times New Roman" w:cs="Times New Roman"/>
          <w:sz w:val="24"/>
          <w:szCs w:val="24"/>
        </w:rPr>
        <w:t>», СП 2.4.3648-20 от 28.09.2020 г. "Санитарно-эпидемиологические требования к организациям воспитания и обучения, отдыха и оздоровления детей и молодежи"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0"/>
        <w:gridCol w:w="1932"/>
        <w:gridCol w:w="2064"/>
        <w:gridCol w:w="2568"/>
      </w:tblGrid>
      <w:tr w:rsidR="00DD1893" w:rsidTr="00DD1893">
        <w:trPr>
          <w:trHeight w:val="456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2064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Кратность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</w:p>
        </w:tc>
        <w:tc>
          <w:tcPr>
            <w:tcW w:w="2568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Гигиеническая подготовка и аттестация</w:t>
            </w:r>
          </w:p>
        </w:tc>
      </w:tr>
      <w:tr w:rsidR="00DD1893" w:rsidTr="00DD1893">
        <w:trPr>
          <w:trHeight w:val="312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648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375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 и делопроизводству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53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64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 ФИЗО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41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408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76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Дефектолог, социальный педагог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29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41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Машинист по стирке белья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64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229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Подсобный рабочий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D1893" w:rsidTr="00DD1893">
        <w:trPr>
          <w:trHeight w:val="276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Сторож, дворник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DD1893">
        <w:trPr>
          <w:trHeight w:val="312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DD1893" w:rsidTr="00DD1893">
        <w:trPr>
          <w:trHeight w:val="864"/>
        </w:trPr>
        <w:tc>
          <w:tcPr>
            <w:tcW w:w="3900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D1893" w:rsidTr="002041C2">
        <w:trPr>
          <w:trHeight w:val="648"/>
        </w:trPr>
        <w:tc>
          <w:tcPr>
            <w:tcW w:w="3900" w:type="dxa"/>
          </w:tcPr>
          <w:p w:rsidR="002041C2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1932" w:type="dxa"/>
          </w:tcPr>
          <w:p w:rsidR="00DD1893" w:rsidRDefault="00DD18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4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DD1893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  <w:tr w:rsidR="002041C2" w:rsidTr="00DD1893">
        <w:trPr>
          <w:trHeight w:val="375"/>
        </w:trPr>
        <w:tc>
          <w:tcPr>
            <w:tcW w:w="3900" w:type="dxa"/>
          </w:tcPr>
          <w:p w:rsidR="002041C2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  <w:tc>
          <w:tcPr>
            <w:tcW w:w="1932" w:type="dxa"/>
          </w:tcPr>
          <w:p w:rsidR="002041C2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4" w:type="dxa"/>
          </w:tcPr>
          <w:p w:rsidR="002041C2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568" w:type="dxa"/>
          </w:tcPr>
          <w:p w:rsidR="002041C2" w:rsidRDefault="002041C2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</w:tr>
    </w:tbl>
    <w:p w:rsidR="00A93E06" w:rsidRDefault="00A93E06" w:rsidP="00A93E06">
      <w:pPr>
        <w:rPr>
          <w:rFonts w:ascii="Times New Roman" w:hAnsi="Times New Roman" w:cs="Times New Roman"/>
          <w:sz w:val="24"/>
          <w:szCs w:val="24"/>
        </w:rPr>
      </w:pPr>
    </w:p>
    <w:p w:rsidR="002041C2" w:rsidRDefault="002041C2" w:rsidP="00A93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производственного контроля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605"/>
        <w:gridCol w:w="2505"/>
        <w:gridCol w:w="1891"/>
        <w:gridCol w:w="2020"/>
      </w:tblGrid>
      <w:tr w:rsidR="001B4D93" w:rsidTr="001B4D93">
        <w:trPr>
          <w:trHeight w:val="324"/>
        </w:trPr>
        <w:tc>
          <w:tcPr>
            <w:tcW w:w="576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05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Проводимое мероприятие</w:t>
            </w:r>
          </w:p>
        </w:tc>
        <w:tc>
          <w:tcPr>
            <w:tcW w:w="2505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1891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контроля, сроки исполнения</w:t>
            </w:r>
          </w:p>
        </w:tc>
        <w:tc>
          <w:tcPr>
            <w:tcW w:w="2020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BF026F" w:rsidTr="001B4D93">
        <w:trPr>
          <w:trHeight w:val="276"/>
        </w:trPr>
        <w:tc>
          <w:tcPr>
            <w:tcW w:w="10597" w:type="dxa"/>
            <w:gridSpan w:val="5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периодических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</w:p>
        </w:tc>
      </w:tr>
      <w:tr w:rsidR="001B4D93" w:rsidTr="001B4D93">
        <w:trPr>
          <w:trHeight w:val="300"/>
        </w:trPr>
        <w:tc>
          <w:tcPr>
            <w:tcW w:w="576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05" w:type="dxa"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прохождением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 w:rsidR="001B4D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приеме на работу</w:t>
            </w:r>
          </w:p>
        </w:tc>
        <w:tc>
          <w:tcPr>
            <w:tcW w:w="2505" w:type="dxa"/>
            <w:vMerge w:val="restart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 №302н от 12.04.2011</w:t>
            </w:r>
          </w:p>
        </w:tc>
        <w:tc>
          <w:tcPr>
            <w:tcW w:w="1891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4D93" w:rsidTr="001B4D93">
        <w:trPr>
          <w:trHeight w:val="241"/>
        </w:trPr>
        <w:tc>
          <w:tcPr>
            <w:tcW w:w="576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05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</w:t>
            </w:r>
          </w:p>
        </w:tc>
        <w:tc>
          <w:tcPr>
            <w:tcW w:w="2505" w:type="dxa"/>
            <w:vMerge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05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флюорографического обследования</w:t>
            </w:r>
          </w:p>
        </w:tc>
        <w:tc>
          <w:tcPr>
            <w:tcW w:w="2505" w:type="dxa"/>
            <w:vMerge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1 раз в год</w:t>
            </w:r>
          </w:p>
        </w:tc>
        <w:tc>
          <w:tcPr>
            <w:tcW w:w="2020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4D93" w:rsidTr="001B4D93">
        <w:trPr>
          <w:trHeight w:val="372"/>
        </w:trPr>
        <w:tc>
          <w:tcPr>
            <w:tcW w:w="576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05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на кишечные инфекции</w:t>
            </w:r>
          </w:p>
        </w:tc>
        <w:tc>
          <w:tcPr>
            <w:tcW w:w="2505" w:type="dxa"/>
            <w:vMerge/>
          </w:tcPr>
          <w:p w:rsidR="00BF026F" w:rsidRDefault="00BF026F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приеме на работу 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эпидпоказаниям</w:t>
            </w:r>
            <w:proofErr w:type="spellEnd"/>
          </w:p>
        </w:tc>
        <w:tc>
          <w:tcPr>
            <w:tcW w:w="2020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411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05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прививок</w:t>
            </w:r>
          </w:p>
        </w:tc>
        <w:tc>
          <w:tcPr>
            <w:tcW w:w="2505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Минздрава РФ от №125н 21.03.2014 «Об утверждении национального календаря профилактических прививок и календаря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профилактических прививок по эпидемическим показаниям»</w:t>
            </w:r>
          </w:p>
        </w:tc>
        <w:tc>
          <w:tcPr>
            <w:tcW w:w="1891" w:type="dxa"/>
          </w:tcPr>
          <w:p w:rsidR="00BF026F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приеме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мере необходимости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BF026F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17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осмотра на гнойничковые и инфекционные заболевания сотрудников пищеблока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2.3/2.4.3590-20 п.2.22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88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контрактов для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смотров</w:t>
            </w:r>
            <w:proofErr w:type="spellEnd"/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ФЗ №44-ФЗ от 05.04.2013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</w:t>
            </w:r>
          </w:p>
        </w:tc>
      </w:tr>
      <w:tr w:rsidR="001B4D93" w:rsidTr="005B4DEB">
        <w:trPr>
          <w:trHeight w:val="264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курсовой гигиенической подготовки и переподготовки по программам гигиенического обучения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санитарного минимума при приеме на работу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 30.03.1999 №52-ФЗ; Приказ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от 12.04.2011 №302н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Гигиеническая аттестация педагогического и административного персонала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работу,1 раз в 2 года</w:t>
            </w:r>
          </w:p>
        </w:tc>
        <w:tc>
          <w:tcPr>
            <w:tcW w:w="2020" w:type="dxa"/>
            <w:vMerge w:val="restart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</w:t>
            </w:r>
          </w:p>
        </w:tc>
      </w:tr>
      <w:tr w:rsidR="001B4D93" w:rsidTr="001B4D93">
        <w:trPr>
          <w:trHeight w:val="229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Гигиеническая аттестация технического персонала и сотрудников пищеблока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приеме на работу,1 раз в год</w:t>
            </w:r>
          </w:p>
        </w:tc>
        <w:tc>
          <w:tcPr>
            <w:tcW w:w="2020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D93" w:rsidTr="005B4DEB">
        <w:trPr>
          <w:trHeight w:val="276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Лабораторно-инструментальные исследования в помещениях и на территории, предназначенных для пребывания детей в дошкольных организациях</w:t>
            </w:r>
          </w:p>
        </w:tc>
      </w:tr>
      <w:tr w:rsidR="001B4D93" w:rsidTr="001B4D93">
        <w:trPr>
          <w:trHeight w:val="205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 микроклимата (температура воздуха, относительная влажность, скорость движения воздуха)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 п.3.11.11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зав. по АХЧ</w:t>
            </w:r>
          </w:p>
        </w:tc>
      </w:tr>
      <w:tr w:rsidR="001B4D93" w:rsidTr="001B4D93">
        <w:trPr>
          <w:trHeight w:val="19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Гигиеническая оценка соответствия мебели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-возрастным особенностям детей и ее расстановка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2.4.3648-20 п.2.4.3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29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для бактериологического исследования (групповое оборудование, игрушки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мебель,оборудование,спец.одеж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-да, руки персонала и  пр.)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1.1.1058-01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для  санитарно-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исследования (групповое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грушки,мебель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пр.)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41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искусственного освещения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19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песка из песочниц по санитарно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имическим .микробиологическим, санитарно-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радиологическим показаниям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31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воды системы горячего водоснабжения по микробиологическим и санитарно-химическим показателям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5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воды холодной питьевой по микробиологическим и санитарно-химическим показателям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020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АХЧ,</w:t>
            </w:r>
          </w:p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5B4DEB">
        <w:trPr>
          <w:trHeight w:val="229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4.Объем лабораторно-инструментальных исследований на пищеблоке дошкольной организации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продукция (общее микробное число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блюда, изготовление на пищеблоке)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1.1.1058-01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пробы)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5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Готовая продукци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эффективность термической обработки)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пробы)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 блюд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проба)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Смывы на БГКП (предметы инвентаря, оборудования пищеблока, руки и спецодежда персонала)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Паразитологическое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смывов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смывов)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</w:t>
            </w:r>
          </w:p>
        </w:tc>
      </w:tr>
      <w:tr w:rsidR="001B4D93" w:rsidTr="005B4DEB">
        <w:trPr>
          <w:trHeight w:val="229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Организация питания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поставку продуктов питания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Овощи и фрукты на 1 месяц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закупкам</w:t>
            </w:r>
          </w:p>
        </w:tc>
      </w:tr>
      <w:tr w:rsidR="001B4D93" w:rsidTr="001B4D93">
        <w:trPr>
          <w:trHeight w:val="25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доставки пищевых продуктов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55889-2013 Услуги общественного питания . Система менеджмента безопасности продукции общественного питания. Рекомендации по применению ГОСТ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ИСО 22000-2007 для индустрии питания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наличия сопроводительных документов, удостоверяющих качество и безопасность сырья и готовой продукции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1B4D93" w:rsidTr="001B4D93">
        <w:trPr>
          <w:trHeight w:val="229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условий и сроков хранения продуктов питания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Кладовщик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технологией приготовления готовых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аличием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технологических карт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2.4.3648-20 п.8.1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 п.2.3.3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ОП воспитанников,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повара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готовых блюд</w:t>
            </w:r>
          </w:p>
        </w:tc>
        <w:tc>
          <w:tcPr>
            <w:tcW w:w="2505" w:type="dxa"/>
          </w:tcPr>
          <w:p w:rsidR="001B4D93" w:rsidRDefault="001B4D93" w:rsidP="001B4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2.4.3648-20 п.7.1.13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1B4D93" w:rsidTr="005B4DEB">
        <w:trPr>
          <w:trHeight w:val="252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6.Обеспечение условий учебно-воспитательного процесса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оборудованием, правильная расстановка мебели осуществляется в соответствии с СанПиН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19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рассаживание детей в соответствии с ростом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205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Маркировка мебели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229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использование технических средств обучения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к естественному и искусственному освещению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режима дня и учебных занятий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205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и анализа физического развития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4D93" w:rsidTr="005B4DEB">
        <w:trPr>
          <w:trHeight w:val="300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7.Медицинское обеспечение и оценка состояния здоровья</w:t>
            </w:r>
          </w:p>
        </w:tc>
      </w:tr>
      <w:tr w:rsidR="001B4D93" w:rsidTr="001B4D93">
        <w:trPr>
          <w:trHeight w:val="205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борудованием</w:t>
            </w:r>
            <w:proofErr w:type="spellEnd"/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к приказу МЗ РФ от 05.11.2013г. №822н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закупкам</w:t>
            </w:r>
          </w:p>
        </w:tc>
      </w:tr>
      <w:tr w:rsidR="001B4D93" w:rsidTr="001B4D93">
        <w:trPr>
          <w:trHeight w:val="241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физкультурно-оздоровительной работы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 п.2.10.3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утренним приемом детей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2.3/2.4.3590-20 п.3.1.8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B4D93" w:rsidTr="001B4D93">
        <w:trPr>
          <w:trHeight w:val="193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Осмотр детей на педикулез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3.2.3215-14 п.13.2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1B4D93" w:rsidTr="001B4D93">
        <w:trPr>
          <w:trHeight w:val="31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санитарно-противоэпидемиологических мероприятий при карантине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2.4.3648-20 п.2.9.5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формированию здорового образа жизни с персоналом и детьми,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дней здоровья, физкультурных досугов, соревнований, спортивных праздников, веселых стартов и т.д.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Образовательная программа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4D93" w:rsidTr="005B4DEB">
        <w:trPr>
          <w:trHeight w:val="229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Своевременное информирование технических служб,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органов исполнительной власти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об аварийных ситуациях, остановках производства, нарушениях технологических процессов, создающих угрозу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санэпидблагополучию</w:t>
            </w:r>
            <w:proofErr w:type="spellEnd"/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на водопроводе, отключение воды</w:t>
            </w:r>
          </w:p>
        </w:tc>
        <w:tc>
          <w:tcPr>
            <w:tcW w:w="2505" w:type="dxa"/>
            <w:vMerge w:val="restart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2.4.3648-20 п. 1.10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Авария на канализационной сети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41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электричества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29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из строя технологического и холодильного оборудования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Отключение отопления, выход из строя отопительной системы</w:t>
            </w:r>
          </w:p>
        </w:tc>
        <w:tc>
          <w:tcPr>
            <w:tcW w:w="2505" w:type="dxa"/>
            <w:vMerge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5B4DEB">
        <w:trPr>
          <w:trHeight w:val="205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9.Санитарные требования к участку ДОУ</w:t>
            </w:r>
          </w:p>
        </w:tc>
      </w:tr>
      <w:tr w:rsidR="001B4D93" w:rsidTr="001B4D93">
        <w:trPr>
          <w:trHeight w:val="217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участка ДОУ, прогулочных площадок, подходов к зданию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п.2.2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88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хозяйственной зоны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п.2.11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324"/>
        </w:trPr>
        <w:tc>
          <w:tcPr>
            <w:tcW w:w="576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Освещенность территории</w:t>
            </w:r>
          </w:p>
        </w:tc>
        <w:tc>
          <w:tcPr>
            <w:tcW w:w="25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п.2.8</w:t>
            </w:r>
          </w:p>
        </w:tc>
        <w:tc>
          <w:tcPr>
            <w:tcW w:w="1891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5B4DEB">
        <w:trPr>
          <w:trHeight w:val="229"/>
        </w:trPr>
        <w:tc>
          <w:tcPr>
            <w:tcW w:w="10597" w:type="dxa"/>
            <w:gridSpan w:val="5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10.Санитарные требования к оборудованию помещений ДОУ</w:t>
            </w:r>
          </w:p>
        </w:tc>
      </w:tr>
      <w:tr w:rsidR="001B4D93" w:rsidTr="001B4D93">
        <w:trPr>
          <w:trHeight w:val="900"/>
        </w:trPr>
        <w:tc>
          <w:tcPr>
            <w:tcW w:w="576" w:type="dxa"/>
          </w:tcPr>
          <w:p w:rsidR="001B4D93" w:rsidRPr="005B4DEB" w:rsidRDefault="001B4D93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10.1</w:t>
            </w:r>
          </w:p>
          <w:p w:rsidR="001B4D93" w:rsidRPr="005B4DEB" w:rsidRDefault="001B4D93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отделки стен, полов в групповых помещениях, коридорах, санузлах</w:t>
            </w:r>
          </w:p>
        </w:tc>
        <w:tc>
          <w:tcPr>
            <w:tcW w:w="2505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п.2.5</w:t>
            </w:r>
          </w:p>
        </w:tc>
        <w:tc>
          <w:tcPr>
            <w:tcW w:w="1891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757"/>
        </w:trPr>
        <w:tc>
          <w:tcPr>
            <w:tcW w:w="576" w:type="dxa"/>
          </w:tcPr>
          <w:p w:rsidR="001B4D93" w:rsidRPr="005B4DEB" w:rsidRDefault="001B4D93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10.2</w:t>
            </w:r>
          </w:p>
        </w:tc>
        <w:tc>
          <w:tcPr>
            <w:tcW w:w="3605" w:type="dxa"/>
          </w:tcPr>
          <w:p w:rsidR="001B4D93" w:rsidRDefault="001B4D93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 w:rsidR="005B4DEB">
              <w:rPr>
                <w:rFonts w:ascii="Times New Roman" w:hAnsi="Times New Roman" w:cs="Times New Roman"/>
                <w:sz w:val="24"/>
                <w:szCs w:val="24"/>
              </w:rPr>
              <w:t>осветительных приборов</w:t>
            </w:r>
          </w:p>
        </w:tc>
        <w:tc>
          <w:tcPr>
            <w:tcW w:w="25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п.2.8</w:t>
            </w:r>
          </w:p>
        </w:tc>
        <w:tc>
          <w:tcPr>
            <w:tcW w:w="1891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76"/>
        </w:trPr>
        <w:tc>
          <w:tcPr>
            <w:tcW w:w="576" w:type="dxa"/>
          </w:tcPr>
          <w:p w:rsidR="001B4D93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10.3</w:t>
            </w:r>
          </w:p>
        </w:tc>
        <w:tc>
          <w:tcPr>
            <w:tcW w:w="3605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санитарному содержанию помещений ДОУ</w:t>
            </w:r>
          </w:p>
        </w:tc>
        <w:tc>
          <w:tcPr>
            <w:tcW w:w="2505" w:type="dxa"/>
          </w:tcPr>
          <w:p w:rsidR="005B4DEB" w:rsidRDefault="005B4DEB" w:rsidP="005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СанПиН 2.3./2.4.3590-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п.2.11</w:t>
            </w:r>
          </w:p>
          <w:p w:rsidR="001B4D93" w:rsidRDefault="005B4DEB" w:rsidP="005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3.1.3597-20</w:t>
            </w:r>
          </w:p>
        </w:tc>
        <w:tc>
          <w:tcPr>
            <w:tcW w:w="1891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020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1B4D93" w:rsidTr="001B4D93">
        <w:trPr>
          <w:trHeight w:val="252"/>
        </w:trPr>
        <w:tc>
          <w:tcPr>
            <w:tcW w:w="576" w:type="dxa"/>
          </w:tcPr>
          <w:p w:rsidR="001B4D93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10.4</w:t>
            </w:r>
          </w:p>
        </w:tc>
        <w:tc>
          <w:tcPr>
            <w:tcW w:w="3605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требований к оборудованию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нвентарю,посуде</w:t>
            </w:r>
            <w:proofErr w:type="spellEnd"/>
          </w:p>
        </w:tc>
        <w:tc>
          <w:tcPr>
            <w:tcW w:w="2505" w:type="dxa"/>
          </w:tcPr>
          <w:p w:rsidR="005B4DEB" w:rsidRDefault="005B4DEB" w:rsidP="005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СанПиН 2.3./2.4.3590-20 п.2.3.3</w:t>
            </w:r>
          </w:p>
          <w:p w:rsidR="001B4D93" w:rsidRDefault="005B4DEB" w:rsidP="005B4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 3.1.3597-20</w:t>
            </w:r>
          </w:p>
        </w:tc>
        <w:tc>
          <w:tcPr>
            <w:tcW w:w="1891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0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5B4DEB" w:rsidTr="005B4DEB">
        <w:trPr>
          <w:trHeight w:val="252"/>
        </w:trPr>
        <w:tc>
          <w:tcPr>
            <w:tcW w:w="10597" w:type="dxa"/>
            <w:gridSpan w:val="5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11.Контроль за охранной окружающей среды</w:t>
            </w:r>
            <w:proofErr w:type="gramEnd"/>
          </w:p>
        </w:tc>
      </w:tr>
      <w:tr w:rsidR="005B4DEB" w:rsidTr="005B4DEB">
        <w:trPr>
          <w:trHeight w:val="253"/>
        </w:trPr>
        <w:tc>
          <w:tcPr>
            <w:tcW w:w="576" w:type="dxa"/>
          </w:tcPr>
          <w:p w:rsidR="005B4DEB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11.1</w:t>
            </w:r>
          </w:p>
        </w:tc>
        <w:tc>
          <w:tcPr>
            <w:tcW w:w="36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контракта на вывоз ТБО</w:t>
            </w:r>
          </w:p>
        </w:tc>
        <w:tc>
          <w:tcPr>
            <w:tcW w:w="25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891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закупкам</w:t>
            </w:r>
          </w:p>
        </w:tc>
      </w:tr>
      <w:tr w:rsidR="005B4DEB" w:rsidTr="005B4DEB">
        <w:trPr>
          <w:trHeight w:val="276"/>
        </w:trPr>
        <w:tc>
          <w:tcPr>
            <w:tcW w:w="576" w:type="dxa"/>
          </w:tcPr>
          <w:p w:rsidR="005B4DEB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11.2</w:t>
            </w:r>
          </w:p>
        </w:tc>
        <w:tc>
          <w:tcPr>
            <w:tcW w:w="36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сбором, временным хранением, вывозом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люминисцентных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 специализированным транспортом</w:t>
            </w:r>
          </w:p>
        </w:tc>
        <w:tc>
          <w:tcPr>
            <w:tcW w:w="25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891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</w:tc>
      </w:tr>
      <w:tr w:rsidR="005B4DEB" w:rsidTr="001B4D93">
        <w:trPr>
          <w:trHeight w:val="288"/>
        </w:trPr>
        <w:tc>
          <w:tcPr>
            <w:tcW w:w="576" w:type="dxa"/>
          </w:tcPr>
          <w:p w:rsidR="005B4DEB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11.3</w:t>
            </w:r>
          </w:p>
        </w:tc>
        <w:tc>
          <w:tcPr>
            <w:tcW w:w="36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Дезифекция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дезинсекция, дератизация помещений</w:t>
            </w:r>
          </w:p>
        </w:tc>
        <w:tc>
          <w:tcPr>
            <w:tcW w:w="2505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891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закупкам</w:t>
            </w:r>
          </w:p>
        </w:tc>
      </w:tr>
      <w:tr w:rsidR="001B4D93" w:rsidTr="001B4D93">
        <w:trPr>
          <w:trHeight w:val="264"/>
        </w:trPr>
        <w:tc>
          <w:tcPr>
            <w:tcW w:w="576" w:type="dxa"/>
          </w:tcPr>
          <w:p w:rsidR="001B4D93" w:rsidRPr="005B4DEB" w:rsidRDefault="005B4DEB" w:rsidP="00A93E0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B4DEB">
              <w:rPr>
                <w:rFonts w:ascii="Times New Roman" w:hAnsi="Times New Roman" w:cs="Times New Roman"/>
                <w:sz w:val="18"/>
                <w:szCs w:val="18"/>
              </w:rPr>
              <w:t>11.4</w:t>
            </w:r>
          </w:p>
        </w:tc>
        <w:tc>
          <w:tcPr>
            <w:tcW w:w="3605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контрактов на обслуживание здания</w:t>
            </w:r>
          </w:p>
        </w:tc>
        <w:tc>
          <w:tcPr>
            <w:tcW w:w="2505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</w:t>
            </w:r>
          </w:p>
        </w:tc>
        <w:tc>
          <w:tcPr>
            <w:tcW w:w="1891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0" w:type="dxa"/>
          </w:tcPr>
          <w:p w:rsidR="001B4D93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АХЧ</w:t>
            </w:r>
          </w:p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закупкам</w:t>
            </w:r>
          </w:p>
        </w:tc>
      </w:tr>
    </w:tbl>
    <w:p w:rsidR="00BF026F" w:rsidRDefault="00BF026F" w:rsidP="00A93E06">
      <w:pPr>
        <w:rPr>
          <w:rFonts w:ascii="Times New Roman" w:hAnsi="Times New Roman" w:cs="Times New Roman"/>
          <w:sz w:val="24"/>
          <w:szCs w:val="24"/>
        </w:rPr>
      </w:pPr>
    </w:p>
    <w:p w:rsidR="00BF026F" w:rsidRDefault="005B4DEB" w:rsidP="00A93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возможных аварийных ситуаций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связанных с остановкой производства, при возникновении которых осуществляется информирование населения ,органов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4896"/>
        <w:gridCol w:w="2244"/>
        <w:gridCol w:w="2856"/>
      </w:tblGrid>
      <w:tr w:rsidR="005B4DEB" w:rsidTr="005B4DEB">
        <w:trPr>
          <w:trHeight w:val="456"/>
        </w:trPr>
        <w:tc>
          <w:tcPr>
            <w:tcW w:w="576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96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ситуация</w:t>
            </w:r>
          </w:p>
        </w:tc>
        <w:tc>
          <w:tcPr>
            <w:tcW w:w="2244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56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5B4DEB" w:rsidTr="005B4DEB">
        <w:trPr>
          <w:trHeight w:val="1860"/>
        </w:trPr>
        <w:tc>
          <w:tcPr>
            <w:tcW w:w="576" w:type="dxa"/>
          </w:tcPr>
          <w:p w:rsidR="005B4DEB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6" w:type="dxa"/>
          </w:tcPr>
          <w:p w:rsidR="00064F2E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EB">
              <w:rPr>
                <w:rFonts w:ascii="Times New Roman" w:hAnsi="Times New Roman" w:cs="Times New Roman"/>
                <w:sz w:val="24"/>
                <w:szCs w:val="24"/>
              </w:rPr>
              <w:t>Возникновение аварийных ситуаций, представляющих угрозу для здоровья детей: - аварии на системах водоснабжения, канализации, отопления;</w:t>
            </w:r>
          </w:p>
          <w:p w:rsidR="00064F2E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EB">
              <w:rPr>
                <w:rFonts w:ascii="Times New Roman" w:hAnsi="Times New Roman" w:cs="Times New Roman"/>
                <w:sz w:val="24"/>
                <w:szCs w:val="24"/>
              </w:rPr>
              <w:t xml:space="preserve"> - отключение без предупреждения подачи воды, электроснабжения, отопления;</w:t>
            </w:r>
          </w:p>
          <w:p w:rsidR="00064F2E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подача некачественной по органолептическим показателям воды;</w:t>
            </w:r>
          </w:p>
          <w:p w:rsidR="00064F2E" w:rsidRDefault="005B4DEB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DEB">
              <w:rPr>
                <w:rFonts w:ascii="Times New Roman" w:hAnsi="Times New Roman" w:cs="Times New Roman"/>
                <w:sz w:val="24"/>
                <w:szCs w:val="24"/>
              </w:rPr>
              <w:t xml:space="preserve"> - поступление в ДОУ недоброкачественных пищевых продуктов;</w:t>
            </w:r>
          </w:p>
          <w:p w:rsidR="005B4DEB" w:rsidRDefault="005B4DEB" w:rsidP="00A93E06">
            <w:r w:rsidRPr="005B4DEB">
              <w:rPr>
                <w:rFonts w:ascii="Times New Roman" w:hAnsi="Times New Roman" w:cs="Times New Roman"/>
                <w:sz w:val="24"/>
                <w:szCs w:val="24"/>
              </w:rPr>
              <w:t xml:space="preserve"> - неисправность канализационной, отопительной систем, водоснабжения,</w:t>
            </w:r>
            <w:r>
              <w:t xml:space="preserve"> </w:t>
            </w:r>
            <w:r w:rsidRPr="00064F2E">
              <w:rPr>
                <w:rFonts w:ascii="Times New Roman" w:hAnsi="Times New Roman" w:cs="Times New Roman"/>
                <w:sz w:val="24"/>
                <w:szCs w:val="24"/>
              </w:rPr>
              <w:t>энергоснабжения;</w:t>
            </w:r>
          </w:p>
          <w:p w:rsidR="00064F2E" w:rsidRDefault="00064F2E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E">
              <w:rPr>
                <w:rFonts w:ascii="Times New Roman" w:hAnsi="Times New Roman" w:cs="Times New Roman"/>
                <w:sz w:val="24"/>
                <w:szCs w:val="24"/>
              </w:rPr>
              <w:t>- неисправность (выход из строя) технологического оборудования без которого невозможно осуществлять работу детского учреждения;</w:t>
            </w:r>
          </w:p>
          <w:p w:rsidR="00064F2E" w:rsidRDefault="00064F2E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4F2E">
              <w:rPr>
                <w:rFonts w:ascii="Times New Roman" w:hAnsi="Times New Roman" w:cs="Times New Roman"/>
                <w:sz w:val="24"/>
                <w:szCs w:val="24"/>
              </w:rPr>
              <w:t xml:space="preserve"> - возникновение случаев инфекционных заболеваний и пищевых отравлений в массовом порядке.</w:t>
            </w:r>
          </w:p>
        </w:tc>
        <w:tc>
          <w:tcPr>
            <w:tcW w:w="2244" w:type="dxa"/>
          </w:tcPr>
          <w:p w:rsidR="005B4DEB" w:rsidRDefault="00064F2E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856" w:type="dxa"/>
          </w:tcPr>
          <w:p w:rsidR="005B4DEB" w:rsidRDefault="00064F2E" w:rsidP="00A93E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час возникновения ситуаций</w:t>
            </w:r>
          </w:p>
        </w:tc>
      </w:tr>
    </w:tbl>
    <w:p w:rsidR="005B4DEB" w:rsidRDefault="005B4DEB" w:rsidP="00A93E06">
      <w:pPr>
        <w:rPr>
          <w:rFonts w:ascii="Times New Roman" w:hAnsi="Times New Roman" w:cs="Times New Roman"/>
          <w:sz w:val="24"/>
          <w:szCs w:val="24"/>
        </w:rPr>
      </w:pPr>
    </w:p>
    <w:p w:rsidR="00064F2E" w:rsidRDefault="00064F2E" w:rsidP="00A93E06">
      <w:pPr>
        <w:rPr>
          <w:rFonts w:ascii="Times New Roman" w:hAnsi="Times New Roman" w:cs="Times New Roman"/>
          <w:sz w:val="24"/>
          <w:szCs w:val="24"/>
        </w:rPr>
      </w:pPr>
    </w:p>
    <w:p w:rsidR="00064F2E" w:rsidRDefault="00064F2E" w:rsidP="00A93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64F2E">
        <w:rPr>
          <w:rFonts w:ascii="Times New Roman" w:hAnsi="Times New Roman" w:cs="Times New Roman"/>
          <w:sz w:val="24"/>
          <w:szCs w:val="24"/>
        </w:rPr>
        <w:t>В случае возникновения аварийных ситуаций Учреждение приостанавливает свою деятельность с информированием</w:t>
      </w:r>
      <w:r>
        <w:rPr>
          <w:rFonts w:ascii="Times New Roman" w:hAnsi="Times New Roman" w:cs="Times New Roman"/>
          <w:sz w:val="24"/>
          <w:szCs w:val="24"/>
        </w:rPr>
        <w:t xml:space="preserve"> МУ «Управление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  <w:r w:rsidRPr="00064F2E">
        <w:rPr>
          <w:rFonts w:ascii="Times New Roman" w:hAnsi="Times New Roman" w:cs="Times New Roman"/>
          <w:sz w:val="24"/>
          <w:szCs w:val="24"/>
        </w:rPr>
        <w:t xml:space="preserve">, а так же соответствующие службы. </w:t>
      </w:r>
    </w:p>
    <w:p w:rsidR="00064F2E" w:rsidRDefault="00064F2E" w:rsidP="00A93E06">
      <w:pPr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контроля.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>журнал учета мероприятий по контролю;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перечень и запас дезинфицирующих средств и антисептиков;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документация на дезинфицирующие средства, антисептики;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методические указания (инструкции) по применению дезинфицирующих средств и антисептиков; 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журнал учёта инфекционных заболеваний (ф. № 060/у);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журнал регистрации и контроля ультрафиолетовых бактерицидных установок (</w:t>
      </w:r>
      <w:proofErr w:type="gramStart"/>
      <w:r w:rsidRPr="00064F2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64F2E">
        <w:rPr>
          <w:rFonts w:ascii="Times New Roman" w:hAnsi="Times New Roman" w:cs="Times New Roman"/>
          <w:sz w:val="24"/>
          <w:szCs w:val="24"/>
        </w:rPr>
        <w:t xml:space="preserve"> 3.5.1904-04);  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>паспорта на бактерицидные облучатели;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медицинские карты воспитанников (ф. 026/у);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журнал учета температурного режима холодильного оборудования;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графики (журналы) проведения генеральных уборок и заключительных дезинфекций;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4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журнал профилактического осмотра на педикулёз, чесотку; </w:t>
      </w:r>
    </w:p>
    <w:p w:rsidR="00064F2E" w:rsidRDefault="00064F2E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64F2E">
        <w:rPr>
          <w:rFonts w:ascii="Times New Roman" w:hAnsi="Times New Roman" w:cs="Times New Roman"/>
          <w:sz w:val="24"/>
          <w:szCs w:val="24"/>
        </w:rPr>
        <w:t xml:space="preserve"> личные медицинские книжки сотрудников</w:t>
      </w: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Принято:                                                                                        Утверждено:</w:t>
      </w: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общем собрании работников                                                  заведующим МБДОУ «Детский сад №2»</w:t>
      </w: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«Детский сад №2»г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окров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г.Покров</w:t>
      </w:r>
      <w:proofErr w:type="spellEnd"/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Протокол №____ от_____________                                           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И.Е.Ведешенковой</w:t>
      </w:r>
      <w:proofErr w:type="spellEnd"/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Председатель___________________                                          Приказ №___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7607" w:rsidRDefault="00497607" w:rsidP="00064F2E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</w:p>
    <w:p w:rsidR="008A4473" w:rsidRDefault="008A4473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8A4473" w:rsidRDefault="008A4473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497607" w:rsidRDefault="00497607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ПРОГРАММА</w:t>
      </w:r>
    </w:p>
    <w:p w:rsidR="00497607" w:rsidRDefault="00497607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производственного контроля</w:t>
      </w:r>
    </w:p>
    <w:p w:rsidR="00497607" w:rsidRDefault="00497607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 применением принципов ХАССП</w:t>
      </w:r>
    </w:p>
    <w:p w:rsidR="008A4473" w:rsidRPr="00497607" w:rsidRDefault="008A4473" w:rsidP="0049760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бюджетного дошкольного образовательного учреждения «Детский сад №2» </w:t>
      </w:r>
      <w:proofErr w:type="spellStart"/>
      <w:r>
        <w:rPr>
          <w:rFonts w:ascii="Times New Roman" w:hAnsi="Times New Roman" w:cs="Times New Roman"/>
          <w:sz w:val="36"/>
          <w:szCs w:val="36"/>
        </w:rPr>
        <w:t>г</w:t>
      </w:r>
      <w:proofErr w:type="gramStart"/>
      <w:r>
        <w:rPr>
          <w:rFonts w:ascii="Times New Roman" w:hAnsi="Times New Roman" w:cs="Times New Roman"/>
          <w:sz w:val="36"/>
          <w:szCs w:val="36"/>
        </w:rPr>
        <w:t>.П</w:t>
      </w:r>
      <w:proofErr w:type="gramEnd"/>
      <w:r>
        <w:rPr>
          <w:rFonts w:ascii="Times New Roman" w:hAnsi="Times New Roman" w:cs="Times New Roman"/>
          <w:sz w:val="36"/>
          <w:szCs w:val="36"/>
        </w:rPr>
        <w:t>окров</w:t>
      </w:r>
      <w:proofErr w:type="spellEnd"/>
    </w:p>
    <w:sectPr w:rsidR="008A4473" w:rsidRPr="00497607" w:rsidSect="00A93E06">
      <w:pgSz w:w="11906" w:h="16838"/>
      <w:pgMar w:top="1440" w:right="70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A9742B"/>
    <w:multiLevelType w:val="hybridMultilevel"/>
    <w:tmpl w:val="A3C65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549"/>
    <w:rsid w:val="00064F2E"/>
    <w:rsid w:val="001B4D93"/>
    <w:rsid w:val="002041C2"/>
    <w:rsid w:val="002349BC"/>
    <w:rsid w:val="00497607"/>
    <w:rsid w:val="005B4DEB"/>
    <w:rsid w:val="006D386E"/>
    <w:rsid w:val="008A4473"/>
    <w:rsid w:val="00A93E06"/>
    <w:rsid w:val="00AA79FE"/>
    <w:rsid w:val="00BF026F"/>
    <w:rsid w:val="00DD1893"/>
    <w:rsid w:val="00E4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E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4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2F384-92D0-4C4B-B678-B96794AE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4216</Words>
  <Characters>24034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Администратор</cp:lastModifiedBy>
  <cp:revision>2</cp:revision>
  <cp:lastPrinted>2021-04-23T13:19:00Z</cp:lastPrinted>
  <dcterms:created xsi:type="dcterms:W3CDTF">2021-04-26T10:00:00Z</dcterms:created>
  <dcterms:modified xsi:type="dcterms:W3CDTF">2021-04-26T10:00:00Z</dcterms:modified>
</cp:coreProperties>
</file>