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E88" w:rsidRDefault="0065175C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  <w:r>
        <w:rPr>
          <w:rFonts w:ascii="Helvetica" w:eastAsia="Times New Roman" w:hAnsi="Helvetica" w:cs="Helvetica"/>
          <w:b/>
          <w:bCs/>
          <w:noProof/>
          <w:color w:val="333333"/>
          <w:sz w:val="2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-691515</wp:posOffset>
            </wp:positionH>
            <wp:positionV relativeFrom="paragraph">
              <wp:posOffset>-3811</wp:posOffset>
            </wp:positionV>
            <wp:extent cx="6656705" cy="8866125"/>
            <wp:effectExtent l="19050" t="0" r="0" b="0"/>
            <wp:wrapNone/>
            <wp:docPr id="1" name="Рисунок 1" descr="C:\Users\user\Desktop\Детский сад\Титульник Самообсдедование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Детский сад\Титульник Самообсдедование.jf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705" cy="886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184E88" w:rsidRDefault="00184E88" w:rsidP="00CB46A0">
      <w:pPr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65175C" w:rsidRDefault="0065175C" w:rsidP="00184E88">
      <w:pPr>
        <w:spacing w:after="135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0"/>
        </w:rPr>
      </w:pPr>
    </w:p>
    <w:p w:rsidR="00CB46A0" w:rsidRPr="00CB46A0" w:rsidRDefault="00CB46A0" w:rsidP="00184E88">
      <w:pPr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b/>
          <w:bCs/>
          <w:color w:val="333333"/>
          <w:sz w:val="20"/>
        </w:rPr>
        <w:lastRenderedPageBreak/>
        <w:t>ПОКАЗАТЕЛИ ДЕЯТЕЛЬНОСТИ МБДОУ «Детский сад № 2» г.</w:t>
      </w:r>
      <w:r w:rsidR="00184E88">
        <w:rPr>
          <w:rFonts w:ascii="Helvetica" w:eastAsia="Times New Roman" w:hAnsi="Helvetica" w:cs="Helvetica"/>
          <w:b/>
          <w:bCs/>
          <w:color w:val="333333"/>
          <w:sz w:val="20"/>
        </w:rPr>
        <w:t xml:space="preserve"> </w:t>
      </w:r>
      <w:r w:rsidRPr="00CB46A0">
        <w:rPr>
          <w:rFonts w:ascii="Helvetica" w:eastAsia="Times New Roman" w:hAnsi="Helvetica" w:cs="Helvetica"/>
          <w:b/>
          <w:bCs/>
          <w:color w:val="333333"/>
          <w:sz w:val="20"/>
        </w:rPr>
        <w:t>Покров, ПОДЛЕЖАЩЕЙ САМООБСЛЕДОВАНИЮ</w:t>
      </w:r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tbl>
      <w:tblPr>
        <w:tblStyle w:val="a6"/>
        <w:tblW w:w="8725" w:type="dxa"/>
        <w:tblLayout w:type="fixed"/>
        <w:tblLook w:val="04A0"/>
      </w:tblPr>
      <w:tblGrid>
        <w:gridCol w:w="626"/>
        <w:gridCol w:w="4999"/>
        <w:gridCol w:w="813"/>
        <w:gridCol w:w="26"/>
        <w:gridCol w:w="1403"/>
        <w:gridCol w:w="858"/>
      </w:tblGrid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N </w:t>
            </w: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</w:t>
            </w:r>
            <w:proofErr w:type="gramEnd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/п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Показатели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Единица измерения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</w:t>
            </w:r>
          </w:p>
        </w:tc>
        <w:tc>
          <w:tcPr>
            <w:tcW w:w="8099" w:type="dxa"/>
            <w:gridSpan w:val="5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Образовательная деятельность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41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В </w:t>
            </w: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режиме полного дня</w:t>
            </w:r>
            <w:proofErr w:type="gramEnd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(8-12 часов)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41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В режиме кратковременного пребывания (3-5 часов)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В семейной дошкольной группе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1.1.4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Общая численность воспитанников в возрасте до 3 лет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6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0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Общая численность воспитанников в возрасте от 3 до 8 лет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181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1.4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41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человек/100%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1.4.1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В </w:t>
            </w: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режиме полного дня</w:t>
            </w:r>
            <w:proofErr w:type="gramEnd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(8-12 часов)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41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человек/100%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1.4.2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В режиме продленного дня (12-14 часов)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 человек/0 %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1.4.3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В режиме круглосуточного пребывания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 человек/0 %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1.5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 человек/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0,4 %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1.5.1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 человек/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0,4 %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1.5.2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 человек/0,4 %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1.5.3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По присмотру и уходу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 человек/0 %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1.6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4544C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4544C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15,58 </w:t>
            </w:r>
            <w:r w:rsidR="00184E88" w:rsidRPr="004544C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день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1.7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Общая численность педагогических работников, в том числе: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1.7.1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64486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8</w:t>
            </w:r>
            <w:r w:rsidR="00184E88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4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</w:t>
            </w:r>
            <w:r w:rsidR="00184E88"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1.7.2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64486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8</w:t>
            </w:r>
            <w:r w:rsidR="00184E88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4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</w:t>
            </w:r>
            <w:r w:rsidR="00184E88"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lastRenderedPageBreak/>
              <w:t>1.7.3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 w:rsidR="00644864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60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1.7.4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11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 w:rsidR="00644864"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5</w:t>
            </w:r>
            <w:r w:rsidR="00644864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5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1.8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261" w:type="dxa"/>
            <w:gridSpan w:val="2"/>
            <w:hideMark/>
          </w:tcPr>
          <w:p w:rsidR="00184E88" w:rsidRPr="006F3FE5" w:rsidRDefault="0064486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1</w:t>
            </w: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8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9</w:t>
            </w:r>
            <w:r w:rsidR="00DB1450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1.8.1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Высшая</w:t>
            </w:r>
          </w:p>
        </w:tc>
        <w:tc>
          <w:tcPr>
            <w:tcW w:w="2261" w:type="dxa"/>
            <w:gridSpan w:val="2"/>
            <w:hideMark/>
          </w:tcPr>
          <w:p w:rsidR="00184E88" w:rsidRPr="006F3FE5" w:rsidRDefault="0064486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8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40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1.8.2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Первая</w:t>
            </w:r>
          </w:p>
        </w:tc>
        <w:tc>
          <w:tcPr>
            <w:tcW w:w="2261" w:type="dxa"/>
            <w:gridSpan w:val="2"/>
            <w:hideMark/>
          </w:tcPr>
          <w:p w:rsidR="00184E88" w:rsidRPr="006F3FE5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</w:t>
            </w:r>
            <w:r w:rsidR="00DB1450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</w:t>
            </w: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 w:rsidR="00DB1450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50</w:t>
            </w: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1.9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человек/%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1.9.1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До 5 лет</w:t>
            </w:r>
          </w:p>
        </w:tc>
        <w:tc>
          <w:tcPr>
            <w:tcW w:w="2261" w:type="dxa"/>
            <w:gridSpan w:val="2"/>
            <w:hideMark/>
          </w:tcPr>
          <w:p w:rsidR="00184E88" w:rsidRPr="0050611E" w:rsidRDefault="00DB145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  <w:highlight w:val="yellow"/>
              </w:rPr>
            </w:pP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человека/</w:t>
            </w:r>
            <w:r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5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1.9.2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Свыше 30 лет</w:t>
            </w:r>
          </w:p>
        </w:tc>
        <w:tc>
          <w:tcPr>
            <w:tcW w:w="2261" w:type="dxa"/>
            <w:gridSpan w:val="2"/>
            <w:hideMark/>
          </w:tcPr>
          <w:p w:rsidR="00184E88" w:rsidRPr="006F3FE5" w:rsidRDefault="006F3FE5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5 человека/25</w:t>
            </w:r>
            <w:r w:rsidR="00184E88" w:rsidRPr="006F3FE5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1.10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261" w:type="dxa"/>
            <w:gridSpan w:val="2"/>
            <w:hideMark/>
          </w:tcPr>
          <w:p w:rsidR="00184E88" w:rsidRPr="004F6D7E" w:rsidRDefault="0050611E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3 человека/15</w:t>
            </w:r>
            <w:r w:rsidR="00184E88"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261" w:type="dxa"/>
            <w:gridSpan w:val="2"/>
            <w:hideMark/>
          </w:tcPr>
          <w:p w:rsidR="00184E88" w:rsidRPr="004F6D7E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6</w:t>
            </w:r>
            <w:r w:rsidR="0050611E"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</w:t>
            </w:r>
            <w:r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че</w:t>
            </w:r>
            <w:r w:rsidR="0050611E"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ловек/30</w:t>
            </w:r>
            <w:r w:rsidRPr="004F6D7E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2261" w:type="dxa"/>
            <w:gridSpan w:val="2"/>
            <w:hideMark/>
          </w:tcPr>
          <w:p w:rsidR="00184E88" w:rsidRPr="00CB46A0" w:rsidRDefault="0050611E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18</w:t>
            </w:r>
            <w:r w:rsidR="00184E88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 xml:space="preserve">90 </w:t>
            </w:r>
            <w:r w:rsidR="00184E88"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%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50611E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18 человек/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 xml:space="preserve">90 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%</w:t>
            </w:r>
          </w:p>
        </w:tc>
      </w:tr>
      <w:tr w:rsidR="00184E88" w:rsidRPr="00CB46A0" w:rsidTr="00184E88">
        <w:tc>
          <w:tcPr>
            <w:tcW w:w="626" w:type="dxa"/>
          </w:tcPr>
          <w:p w:rsidR="00184E88" w:rsidRPr="00CB46A0" w:rsidRDefault="00184E88" w:rsidP="00184E88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1.14</w:t>
            </w:r>
          </w:p>
        </w:tc>
        <w:tc>
          <w:tcPr>
            <w:tcW w:w="5812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2287" w:type="dxa"/>
            <w:gridSpan w:val="3"/>
            <w:hideMark/>
          </w:tcPr>
          <w:p w:rsidR="00184E88" w:rsidRDefault="0050611E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2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0</w:t>
            </w:r>
            <w:r w:rsidR="00184E88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человек/</w:t>
            </w:r>
            <w:r w:rsidR="00184E88"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>241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 xml:space="preserve"> ребенок</w:t>
            </w:r>
          </w:p>
          <w:p w:rsidR="00184E88" w:rsidRPr="00CB46A0" w:rsidRDefault="0050611E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1/12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1.15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 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1.15.1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Музыкального руководителя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1.15.2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Инструктора по физической культуре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lastRenderedPageBreak/>
              <w:t>1.15.3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Учителя-логопеда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1.15.4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Логопеда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нет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1.15.5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Учителя-дефектолога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1.15.6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Педагога-психолога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2.</w:t>
            </w:r>
          </w:p>
        </w:tc>
        <w:tc>
          <w:tcPr>
            <w:tcW w:w="8099" w:type="dxa"/>
            <w:gridSpan w:val="5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Инфраструктура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2.1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717.9 кв</w:t>
            </w: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.м</w:t>
            </w:r>
            <w:proofErr w:type="gramEnd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/2.9 кв.м. на 1 ребенка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2.2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кв.м.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2.3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Наличие физкультурного зала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 (51 кв</w:t>
            </w: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.м</w:t>
            </w:r>
            <w:proofErr w:type="gramEnd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)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2.4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Наличие музыкального зала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 (62.8 кв</w:t>
            </w:r>
            <w:proofErr w:type="gramStart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.м</w:t>
            </w:r>
            <w:proofErr w:type="gramEnd"/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)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2.5</w:t>
            </w:r>
          </w:p>
        </w:tc>
        <w:tc>
          <w:tcPr>
            <w:tcW w:w="5838" w:type="dxa"/>
            <w:gridSpan w:val="3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2261" w:type="dxa"/>
            <w:gridSpan w:val="2"/>
            <w:hideMark/>
          </w:tcPr>
          <w:p w:rsidR="00184E88" w:rsidRPr="00CB46A0" w:rsidRDefault="00184E88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Да</w:t>
            </w:r>
            <w:r>
              <w:rPr>
                <w:rFonts w:ascii="Helvetica" w:eastAsia="Times New Roman" w:hAnsi="Helvetica" w:cs="Helvetica"/>
                <w:color w:val="333333"/>
                <w:sz w:val="20"/>
                <w:szCs w:val="20"/>
                <w:lang w:val="en-US"/>
              </w:rPr>
              <w:t xml:space="preserve"> </w:t>
            </w: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(для каждой группы)</w:t>
            </w:r>
          </w:p>
        </w:tc>
      </w:tr>
      <w:tr w:rsidR="00184E88" w:rsidRPr="00CB46A0" w:rsidTr="00184E88">
        <w:tc>
          <w:tcPr>
            <w:tcW w:w="626" w:type="dxa"/>
            <w:hideMark/>
          </w:tcPr>
          <w:p w:rsidR="00184E88" w:rsidRPr="00CB46A0" w:rsidRDefault="00184E88" w:rsidP="00CB46A0">
            <w:pP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 </w:t>
            </w:r>
          </w:p>
        </w:tc>
        <w:tc>
          <w:tcPr>
            <w:tcW w:w="4999" w:type="dxa"/>
            <w:hideMark/>
          </w:tcPr>
          <w:p w:rsidR="00184E88" w:rsidRPr="00CB46A0" w:rsidRDefault="00184E88" w:rsidP="00CB46A0">
            <w:pP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 </w:t>
            </w:r>
          </w:p>
        </w:tc>
        <w:tc>
          <w:tcPr>
            <w:tcW w:w="839" w:type="dxa"/>
            <w:gridSpan w:val="2"/>
            <w:hideMark/>
          </w:tcPr>
          <w:p w:rsidR="00184E88" w:rsidRPr="00CB46A0" w:rsidRDefault="00184E88" w:rsidP="00CB46A0">
            <w:pP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 </w:t>
            </w:r>
          </w:p>
        </w:tc>
        <w:tc>
          <w:tcPr>
            <w:tcW w:w="1403" w:type="dxa"/>
            <w:hideMark/>
          </w:tcPr>
          <w:p w:rsidR="00184E88" w:rsidRPr="00CB46A0" w:rsidRDefault="00184E88" w:rsidP="00CB46A0">
            <w:pP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 </w:t>
            </w:r>
          </w:p>
        </w:tc>
        <w:tc>
          <w:tcPr>
            <w:tcW w:w="858" w:type="dxa"/>
            <w:hideMark/>
          </w:tcPr>
          <w:p w:rsidR="00184E88" w:rsidRPr="00CB46A0" w:rsidRDefault="00184E88" w:rsidP="00CB46A0">
            <w:pPr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</w:pPr>
            <w:r w:rsidRPr="00CB46A0">
              <w:rPr>
                <w:rFonts w:ascii="Helvetica" w:eastAsia="Times New Roman" w:hAnsi="Helvetica" w:cs="Helvetica"/>
                <w:color w:val="333333"/>
                <w:sz w:val="20"/>
                <w:szCs w:val="20"/>
              </w:rPr>
              <w:t> </w:t>
            </w:r>
          </w:p>
        </w:tc>
      </w:tr>
    </w:tbl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 xml:space="preserve">Заведующий                                              И. Е. </w:t>
      </w:r>
      <w:proofErr w:type="spellStart"/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Ведешенкова</w:t>
      </w:r>
      <w:proofErr w:type="spellEnd"/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p w:rsidR="00CB46A0" w:rsidRPr="00CB46A0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</w:rPr>
      </w:pPr>
      <w:r w:rsidRPr="00CB46A0">
        <w:rPr>
          <w:rFonts w:ascii="Helvetica" w:eastAsia="Times New Roman" w:hAnsi="Helvetica" w:cs="Helvetica"/>
          <w:color w:val="333333"/>
          <w:sz w:val="20"/>
          <w:szCs w:val="20"/>
        </w:rPr>
        <w:t> </w:t>
      </w: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6836B7">
      <w:p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6836B7" w:rsidRDefault="006836B7" w:rsidP="0050611E">
      <w:pPr>
        <w:spacing w:before="100" w:beforeAutospacing="1" w:after="100" w:afterAutospacing="1" w:line="270" w:lineRule="atLeast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50611E" w:rsidRDefault="0050611E" w:rsidP="0050611E">
      <w:pPr>
        <w:spacing w:before="100" w:beforeAutospacing="1" w:after="100" w:afterAutospacing="1" w:line="270" w:lineRule="atLeast"/>
        <w:rPr>
          <w:rFonts w:ascii="Helvetica" w:eastAsia="Times New Roman" w:hAnsi="Helvetica" w:cs="Helvetica"/>
          <w:color w:val="333333"/>
          <w:sz w:val="20"/>
          <w:szCs w:val="20"/>
        </w:rPr>
      </w:pPr>
    </w:p>
    <w:p w:rsidR="00CB46A0" w:rsidRPr="006836B7" w:rsidRDefault="00CB46A0" w:rsidP="006836B7">
      <w:pPr>
        <w:pStyle w:val="a9"/>
        <w:numPr>
          <w:ilvl w:val="0"/>
          <w:numId w:val="8"/>
        </w:numPr>
        <w:spacing w:before="100" w:beforeAutospacing="1" w:after="100" w:afterAutospacing="1" w:line="270" w:lineRule="atLeast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lastRenderedPageBreak/>
        <w:t>Общие сведения о ДОУ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Наименование учреждения: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муниципальное бюджетное дошкольное образовательное учреждение «Детский сад № 2» г. Покров.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ДОУ функционирует с 1978 года.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Юридический и фактический адрес: 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601120, Владимирская область, </w:t>
      </w:r>
      <w:proofErr w:type="spell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Петушинский</w:t>
      </w:r>
      <w:proofErr w:type="spell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район, г. Покров, ул. Пролетарская д. 25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Телефон: 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8(49243)6-77-52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Учредитель учреждения: 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МУ «Управление образования администрации </w:t>
      </w:r>
      <w:proofErr w:type="spell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Петушинского</w:t>
      </w:r>
      <w:proofErr w:type="spell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района»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Лицензия: </w:t>
      </w:r>
      <w:r w:rsidR="00F0308D" w:rsidRPr="006836B7">
        <w:rPr>
          <w:rFonts w:ascii="Helvetica" w:eastAsia="Times New Roman" w:hAnsi="Helvetica" w:cs="Helvetica"/>
          <w:color w:val="333333"/>
          <w:sz w:val="24"/>
          <w:szCs w:val="24"/>
        </w:rPr>
        <w:t>Серия 33ЛО1 № 0002390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, рег. № 4263 от 25.08.2017 г.-  бессрочная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proofErr w:type="spellStart"/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E-mail</w:t>
      </w:r>
      <w:proofErr w:type="spellEnd"/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: petushok.pokrov@yandex.ru</w:t>
      </w:r>
    </w:p>
    <w:p w:rsidR="0056208F" w:rsidRDefault="00CB46A0" w:rsidP="00CB46A0">
      <w:pPr>
        <w:spacing w:after="135" w:line="240" w:lineRule="auto"/>
        <w:rPr>
          <w:rFonts w:ascii="Arial" w:eastAsia="Times New Roman" w:hAnsi="Arial" w:cs="Arial"/>
          <w:color w:val="990099"/>
          <w:sz w:val="23"/>
          <w:szCs w:val="23"/>
          <w:u w:val="single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Адрес сайта: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</w:t>
      </w:r>
      <w:hyperlink r:id="rId6" w:tgtFrame="_blank" w:history="1">
        <w:r w:rsidR="0056208F" w:rsidRPr="000D75BC">
          <w:rPr>
            <w:rFonts w:ascii="Arial" w:eastAsia="Times New Roman" w:hAnsi="Arial" w:cs="Arial"/>
            <w:color w:val="990099"/>
            <w:sz w:val="23"/>
            <w:szCs w:val="23"/>
            <w:u w:val="single"/>
          </w:rPr>
          <w:t>http://t78460h.dou.obrazovanie33.ru/</w:t>
        </w:r>
      </w:hyperlink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b/>
          <w:bCs/>
          <w:color w:val="333333"/>
          <w:sz w:val="24"/>
          <w:szCs w:val="24"/>
        </w:rPr>
        <w:t>Режим работы учреждения: 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10,5 часов, с 7.00 до 17.30.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Общая численность воспитанников, осваивающих образовательную програм</w:t>
      </w:r>
      <w:r w:rsidR="00E71DF2" w:rsidRPr="006836B7">
        <w:rPr>
          <w:rFonts w:ascii="Helvetica" w:eastAsia="Times New Roman" w:hAnsi="Helvetica" w:cs="Helvetica"/>
          <w:color w:val="333333"/>
          <w:sz w:val="24"/>
          <w:szCs w:val="24"/>
        </w:rPr>
        <w:t>му дошкольного образования:  238</w:t>
      </w: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детей.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В МБДОУ «Детский сад № 2» г. Покров функционирует 11 групп.</w:t>
      </w:r>
    </w:p>
    <w:p w:rsidR="00CB46A0" w:rsidRPr="006836B7" w:rsidRDefault="0056208F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>
        <w:rPr>
          <w:rFonts w:ascii="Helvetica" w:eastAsia="Times New Roman" w:hAnsi="Helvetica" w:cs="Helvetica"/>
          <w:color w:val="333333"/>
          <w:sz w:val="24"/>
          <w:szCs w:val="24"/>
        </w:rPr>
        <w:t>3 группы детей до 3х лет (6</w:t>
      </w:r>
      <w:r w:rsidR="00F0308D" w:rsidRPr="006836B7">
        <w:rPr>
          <w:rFonts w:ascii="Helvetica" w:eastAsia="Times New Roman" w:hAnsi="Helvetica" w:cs="Helvetica"/>
          <w:color w:val="333333"/>
          <w:sz w:val="24"/>
          <w:szCs w:val="24"/>
        </w:rPr>
        <w:t>0</w:t>
      </w:r>
      <w:r w:rsidR="00CB46A0"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детей</w:t>
      </w:r>
      <w:r>
        <w:rPr>
          <w:rFonts w:ascii="Helvetica" w:eastAsia="Times New Roman" w:hAnsi="Helvetica" w:cs="Helvetica"/>
          <w:color w:val="333333"/>
          <w:sz w:val="24"/>
          <w:szCs w:val="24"/>
        </w:rPr>
        <w:t>), 8</w:t>
      </w:r>
      <w:r w:rsidR="00E71DF2"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групп старше 3х л</w:t>
      </w:r>
      <w:r>
        <w:rPr>
          <w:rFonts w:ascii="Helvetica" w:eastAsia="Times New Roman" w:hAnsi="Helvetica" w:cs="Helvetica"/>
          <w:color w:val="333333"/>
          <w:sz w:val="24"/>
          <w:szCs w:val="24"/>
        </w:rPr>
        <w:t>ет (181 ребенок</w:t>
      </w:r>
      <w:r w:rsidR="00CB46A0" w:rsidRPr="006836B7">
        <w:rPr>
          <w:rFonts w:ascii="Helvetica" w:eastAsia="Times New Roman" w:hAnsi="Helvetica" w:cs="Helvetica"/>
          <w:color w:val="333333"/>
          <w:sz w:val="24"/>
          <w:szCs w:val="24"/>
        </w:rPr>
        <w:t>).</w:t>
      </w:r>
    </w:p>
    <w:p w:rsidR="00CB46A0" w:rsidRPr="006836B7" w:rsidRDefault="00F0308D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Планируется на 2019</w:t>
      </w:r>
      <w:r w:rsidR="00CB46A0"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год: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Муниципальный заказ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     Прием воспитанников осуществляется на основании Постановления администрации </w:t>
      </w:r>
      <w:proofErr w:type="spell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Петушинского</w:t>
      </w:r>
      <w:proofErr w:type="spell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района «О порядке комплектования детей в МБДОУ», направления управления администрации </w:t>
      </w:r>
      <w:proofErr w:type="spell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Петушинского</w:t>
      </w:r>
      <w:proofErr w:type="spell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района, заявления от родителей (законных представителей) ребенка, приказа заведующего о приеме (зачислении) ребенка для обучения в ДОУ.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     Отчисление воспитанников осуществляется в связи выбыванием </w:t>
      </w:r>
      <w:proofErr w:type="gram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обучающегося</w:t>
      </w:r>
      <w:proofErr w:type="gram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из ДОУ: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- в связи с получением дошкольного образования (завершения обучения);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- досрочно по основаниям, установленным законодательством об образовании.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    Комплектование групп осуществляется по возрастному принципу в соответствии с требованиями СанПиН 2.4.1.3049-13, Федеральным законом от 29.12.2012 г. № 273-ФЗ «Об образовании в Российской Федерации».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    Образование осуществляется на русском языке.</w:t>
      </w:r>
    </w:p>
    <w:p w:rsidR="00CB46A0" w:rsidRPr="006836B7" w:rsidRDefault="0056208F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>
        <w:rPr>
          <w:rFonts w:ascii="Helvetica" w:eastAsia="Times New Roman" w:hAnsi="Helvetica" w:cs="Helvetica"/>
          <w:color w:val="333333"/>
          <w:sz w:val="24"/>
          <w:szCs w:val="24"/>
        </w:rPr>
        <w:t>     В 2018-2019</w:t>
      </w:r>
      <w:r w:rsidR="00CB46A0"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уч. году в МБДОУ «Детский сад № 2» реализовывалась основная общеобразовательная программа дошкольного образования МБДОУ «Детский сад № 2».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     Цель: создание условий развития ребенка, открывающие возможности для его позитивной социализации, его личностного развития, развития инициативы и творческих способностей на основе сотрудничества </w:t>
      </w:r>
      <w:proofErr w:type="gram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со</w:t>
      </w:r>
      <w:proofErr w:type="gram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 взрослыми и сверстниками и соответствующим возрасту видам деятельности; создание развивающей образовательной среды.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    Задачи:</w:t>
      </w:r>
    </w:p>
    <w:p w:rsidR="00CB46A0" w:rsidRPr="006836B7" w:rsidRDefault="00CB46A0" w:rsidP="0056208F">
      <w:pPr>
        <w:numPr>
          <w:ilvl w:val="0"/>
          <w:numId w:val="2"/>
        </w:numPr>
        <w:spacing w:before="100" w:beforeAutospacing="1" w:after="100" w:afterAutospacing="1" w:line="270" w:lineRule="atLeast"/>
        <w:ind w:left="375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lastRenderedPageBreak/>
        <w:t>Охрана и укрепление здоровья детей, обеспечение их физического и психического здоровья и эмоционального благополучия.</w:t>
      </w:r>
    </w:p>
    <w:p w:rsidR="00CB46A0" w:rsidRPr="006836B7" w:rsidRDefault="00CB46A0" w:rsidP="0056208F">
      <w:pPr>
        <w:numPr>
          <w:ilvl w:val="0"/>
          <w:numId w:val="2"/>
        </w:numPr>
        <w:spacing w:before="100" w:beforeAutospacing="1" w:after="100" w:afterAutospacing="1" w:line="270" w:lineRule="atLeast"/>
        <w:ind w:left="375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Развитие инициативы, как целеполагания и волевого усилия, следование социальным нормам и правилам, развитие самостоятельности и ответственности.</w:t>
      </w:r>
    </w:p>
    <w:p w:rsidR="00CB46A0" w:rsidRPr="006836B7" w:rsidRDefault="00CB46A0" w:rsidP="0056208F">
      <w:pPr>
        <w:numPr>
          <w:ilvl w:val="0"/>
          <w:numId w:val="2"/>
        </w:numPr>
        <w:spacing w:before="100" w:beforeAutospacing="1" w:after="100" w:afterAutospacing="1" w:line="270" w:lineRule="atLeast"/>
        <w:ind w:left="375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Развитие познавательной инициативы: познавательных интересов, действий, любознательности и предпосылок к учебной деятельности.</w:t>
      </w:r>
    </w:p>
    <w:p w:rsidR="00CB46A0" w:rsidRPr="006836B7" w:rsidRDefault="00CB46A0" w:rsidP="0056208F">
      <w:pPr>
        <w:numPr>
          <w:ilvl w:val="0"/>
          <w:numId w:val="2"/>
        </w:numPr>
        <w:spacing w:before="100" w:beforeAutospacing="1" w:after="100" w:afterAutospacing="1" w:line="270" w:lineRule="atLeast"/>
        <w:ind w:left="375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Развитие коммуникативной инициативы: речи как средства общения и культуры, взаимопонимания, поддержания слаженного взаимодействия.</w:t>
      </w:r>
    </w:p>
    <w:p w:rsidR="00CB46A0" w:rsidRPr="006836B7" w:rsidRDefault="00CB46A0" w:rsidP="0056208F">
      <w:pPr>
        <w:numPr>
          <w:ilvl w:val="0"/>
          <w:numId w:val="2"/>
        </w:numPr>
        <w:spacing w:before="100" w:beforeAutospacing="1" w:after="100" w:afterAutospacing="1" w:line="270" w:lineRule="atLeast"/>
        <w:ind w:left="375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Развитие творческой инициативы: креативного потенциала каждого ребёнка, как субъекта взаимоотношений с социумом, становление эстетического отношения к окружающему миру.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Основная общеобразовательная программа МБДОУ «Детский сад № 2» сформирована на основе ФГОС ДО, утвержденного приказом Министерства образования и науки РФ от 17.10.2013 г. № 1155 «Об утверждении ФГОС ДО» и примерной основной образовательной программы дошкольного образования «От рождения до школы» под ред. Н. Е. </w:t>
      </w:r>
      <w:proofErr w:type="spellStart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Вераксы</w:t>
      </w:r>
      <w:proofErr w:type="spellEnd"/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, Т. С. Комаровой, М. А. Васильевой.</w:t>
      </w:r>
    </w:p>
    <w:p w:rsidR="00CB46A0" w:rsidRPr="006836B7" w:rsidRDefault="00CB46A0" w:rsidP="0056208F">
      <w:pPr>
        <w:spacing w:after="135" w:line="240" w:lineRule="auto"/>
        <w:jc w:val="both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Для определения эффективности образовательной работы педагогами была проведена оценка выполнения и анализ освоения основной общеобразовательной программы.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56208F">
        <w:rPr>
          <w:rFonts w:ascii="Helvetica" w:eastAsia="Times New Roman" w:hAnsi="Helvetica" w:cs="Helvetica"/>
          <w:color w:val="333333"/>
          <w:sz w:val="24"/>
          <w:szCs w:val="24"/>
          <w:highlight w:val="yellow"/>
        </w:rPr>
        <w:t>Уровни освоения детьми ООП по основным образовательным областям</w:t>
      </w:r>
    </w:p>
    <w:tbl>
      <w:tblPr>
        <w:tblStyle w:val="a6"/>
        <w:tblW w:w="9889" w:type="dxa"/>
        <w:tblLayout w:type="fixed"/>
        <w:tblLook w:val="04A0"/>
      </w:tblPr>
      <w:tblGrid>
        <w:gridCol w:w="1648"/>
        <w:gridCol w:w="1648"/>
        <w:gridCol w:w="1648"/>
        <w:gridCol w:w="1648"/>
        <w:gridCol w:w="1648"/>
        <w:gridCol w:w="1649"/>
      </w:tblGrid>
      <w:tr w:rsidR="00CB46A0" w:rsidRPr="006836B7" w:rsidTr="0056208F"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 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Физическое развитие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Речевое развитие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Познавательное развитие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1649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Художественно-эстетическое развитие</w:t>
            </w:r>
          </w:p>
        </w:tc>
      </w:tr>
      <w:tr w:rsidR="00CB46A0" w:rsidRPr="006836B7" w:rsidTr="0056208F"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Превышает требования программы (В)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50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58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56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50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9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60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</w:tr>
      <w:tr w:rsidR="00CB46A0" w:rsidRPr="006836B7" w:rsidTr="0056208F"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Соответствует требованиям программы (С)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45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40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40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48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9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3</w:t>
            </w:r>
            <w:r w:rsidR="00475E5A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8</w:t>
            </w: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</w:tr>
      <w:tr w:rsidR="00CB46A0" w:rsidRPr="006836B7" w:rsidTr="0056208F"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Частично соответствует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5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2</w:t>
            </w:r>
            <w:r w:rsidR="009274E4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 </w:t>
            </w: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4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8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2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649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4 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</w:tr>
      <w:tr w:rsidR="00CB46A0" w:rsidRPr="006836B7" w:rsidTr="0056208F"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Не соответствует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 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 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 </w:t>
            </w:r>
          </w:p>
        </w:tc>
        <w:tc>
          <w:tcPr>
            <w:tcW w:w="1648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 </w:t>
            </w:r>
          </w:p>
        </w:tc>
        <w:tc>
          <w:tcPr>
            <w:tcW w:w="1649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 </w:t>
            </w:r>
          </w:p>
        </w:tc>
      </w:tr>
    </w:tbl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</w:t>
      </w:r>
    </w:p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 xml:space="preserve">     </w:t>
      </w:r>
      <w:r w:rsidRPr="0056208F">
        <w:rPr>
          <w:rFonts w:ascii="Helvetica" w:eastAsia="Times New Roman" w:hAnsi="Helvetica" w:cs="Helvetica"/>
          <w:color w:val="333333"/>
          <w:sz w:val="24"/>
          <w:szCs w:val="24"/>
          <w:highlight w:val="yellow"/>
        </w:rPr>
        <w:t>Результаты психологической диагностики готовности выпускников к школе</w:t>
      </w:r>
    </w:p>
    <w:tbl>
      <w:tblPr>
        <w:tblStyle w:val="a6"/>
        <w:tblW w:w="0" w:type="auto"/>
        <w:tblLook w:val="04A0"/>
      </w:tblPr>
      <w:tblGrid>
        <w:gridCol w:w="1815"/>
        <w:gridCol w:w="1695"/>
        <w:gridCol w:w="1980"/>
        <w:gridCol w:w="2100"/>
        <w:gridCol w:w="1980"/>
      </w:tblGrid>
      <w:tr w:rsidR="00CB46A0" w:rsidRPr="006836B7" w:rsidTr="00163E36">
        <w:tc>
          <w:tcPr>
            <w:tcW w:w="1815" w:type="dxa"/>
            <w:vMerge w:val="restart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 xml:space="preserve">Число детей </w:t>
            </w: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lastRenderedPageBreak/>
              <w:t>ушедших в 1- ы класс</w:t>
            </w:r>
          </w:p>
        </w:tc>
        <w:tc>
          <w:tcPr>
            <w:tcW w:w="1695" w:type="dxa"/>
            <w:vMerge w:val="restart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lastRenderedPageBreak/>
              <w:t xml:space="preserve">Из них </w:t>
            </w: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lastRenderedPageBreak/>
              <w:t>обследовано</w:t>
            </w:r>
          </w:p>
        </w:tc>
        <w:tc>
          <w:tcPr>
            <w:tcW w:w="6060" w:type="dxa"/>
            <w:gridSpan w:val="3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lastRenderedPageBreak/>
              <w:t xml:space="preserve">Результаты диагностического обследования </w:t>
            </w: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lastRenderedPageBreak/>
              <w:t>(уровень готовности)</w:t>
            </w:r>
          </w:p>
        </w:tc>
      </w:tr>
      <w:tr w:rsidR="00CB46A0" w:rsidRPr="006836B7" w:rsidTr="00163E36">
        <w:tc>
          <w:tcPr>
            <w:tcW w:w="0" w:type="auto"/>
            <w:vMerge/>
            <w:hideMark/>
          </w:tcPr>
          <w:p w:rsidR="00CB46A0" w:rsidRPr="006836B7" w:rsidRDefault="00CB46A0" w:rsidP="00CB46A0">
            <w:pP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0" w:type="auto"/>
            <w:vMerge/>
            <w:hideMark/>
          </w:tcPr>
          <w:p w:rsidR="00CB46A0" w:rsidRPr="006836B7" w:rsidRDefault="00CB46A0" w:rsidP="00CB46A0">
            <w:pP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</w:p>
        </w:tc>
        <w:tc>
          <w:tcPr>
            <w:tcW w:w="1980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высокий</w:t>
            </w:r>
          </w:p>
        </w:tc>
        <w:tc>
          <w:tcPr>
            <w:tcW w:w="2100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средний</w:t>
            </w:r>
          </w:p>
        </w:tc>
        <w:tc>
          <w:tcPr>
            <w:tcW w:w="1980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низкий</w:t>
            </w:r>
          </w:p>
        </w:tc>
      </w:tr>
      <w:tr w:rsidR="00CB46A0" w:rsidRPr="006836B7" w:rsidTr="00163E36">
        <w:tc>
          <w:tcPr>
            <w:tcW w:w="1815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61</w:t>
            </w:r>
          </w:p>
        </w:tc>
        <w:tc>
          <w:tcPr>
            <w:tcW w:w="1695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61</w:t>
            </w:r>
          </w:p>
        </w:tc>
        <w:tc>
          <w:tcPr>
            <w:tcW w:w="1980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56 – 91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2100" w:type="dxa"/>
            <w:hideMark/>
          </w:tcPr>
          <w:p w:rsidR="00CB46A0" w:rsidRPr="006836B7" w:rsidRDefault="009274E4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5 – 9</w:t>
            </w:r>
            <w:r w:rsidR="00CB46A0"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%</w:t>
            </w:r>
          </w:p>
        </w:tc>
        <w:tc>
          <w:tcPr>
            <w:tcW w:w="1980" w:type="dxa"/>
            <w:hideMark/>
          </w:tcPr>
          <w:p w:rsidR="00CB46A0" w:rsidRPr="006836B7" w:rsidRDefault="00CB46A0" w:rsidP="00CB46A0">
            <w:pPr>
              <w:spacing w:after="135"/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</w:pPr>
            <w:r w:rsidRPr="006836B7">
              <w:rPr>
                <w:rFonts w:ascii="Helvetica" w:eastAsia="Times New Roman" w:hAnsi="Helvetica" w:cs="Helvetica"/>
                <w:color w:val="333333"/>
                <w:sz w:val="24"/>
                <w:szCs w:val="24"/>
              </w:rPr>
              <w:t>-</w:t>
            </w:r>
          </w:p>
        </w:tc>
      </w:tr>
    </w:tbl>
    <w:p w:rsidR="00CB46A0" w:rsidRPr="006836B7" w:rsidRDefault="00CB46A0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  <w:r w:rsidRPr="006836B7">
        <w:rPr>
          <w:rFonts w:ascii="Helvetica" w:eastAsia="Times New Roman" w:hAnsi="Helvetica" w:cs="Helvetica"/>
          <w:color w:val="333333"/>
          <w:sz w:val="24"/>
          <w:szCs w:val="24"/>
        </w:rPr>
        <w:t> </w:t>
      </w:r>
    </w:p>
    <w:p w:rsidR="0044294E" w:rsidRPr="006836B7" w:rsidRDefault="0044294E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4"/>
          <w:szCs w:val="24"/>
        </w:rPr>
      </w:pPr>
    </w:p>
    <w:p w:rsidR="00CB46A0" w:rsidRPr="009274E4" w:rsidRDefault="0056208F" w:rsidP="0056208F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  2018-2019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 xml:space="preserve"> учебном году воспитанники  и сотрудники детского сада стали участниками и победителями мероприятий различных уровней: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«Лето </w:t>
      </w:r>
      <w:r w:rsidR="0056208F" w:rsidRPr="009274E4">
        <w:rPr>
          <w:rFonts w:ascii="Helvetica" w:eastAsia="Times New Roman" w:hAnsi="Helvetica" w:cs="Helvetica"/>
          <w:sz w:val="24"/>
          <w:szCs w:val="24"/>
        </w:rPr>
        <w:t>– это маленькая жизнь» - участие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Форум-выставка «50+»</w:t>
      </w:r>
    </w:p>
    <w:p w:rsidR="00CB46A0" w:rsidRPr="009274E4" w:rsidRDefault="0056208F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«Зеленый огонек» - 2 место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«Лучша</w:t>
      </w:r>
      <w:r w:rsidR="0056208F" w:rsidRPr="009274E4">
        <w:rPr>
          <w:rFonts w:ascii="Helvetica" w:eastAsia="Times New Roman" w:hAnsi="Helvetica" w:cs="Helvetica"/>
          <w:sz w:val="24"/>
          <w:szCs w:val="24"/>
        </w:rPr>
        <w:t>я новогодняя игрушка» - участие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«Музыкаль</w:t>
      </w:r>
      <w:r w:rsidR="0056208F" w:rsidRPr="009274E4">
        <w:rPr>
          <w:rFonts w:ascii="Helvetica" w:eastAsia="Times New Roman" w:hAnsi="Helvetica" w:cs="Helvetica"/>
          <w:sz w:val="24"/>
          <w:szCs w:val="24"/>
        </w:rPr>
        <w:t>ная карусель» - участие.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«Малышок» - участие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Фестиваль «Покров – героям Победы»</w:t>
      </w:r>
    </w:p>
    <w:p w:rsidR="00F0308D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Районные спортивные соревнования работников образован</w:t>
      </w:r>
      <w:r w:rsidR="00163E36" w:rsidRPr="009274E4">
        <w:rPr>
          <w:rFonts w:ascii="Helvetica" w:eastAsia="Times New Roman" w:hAnsi="Helvetica" w:cs="Helvetica"/>
          <w:sz w:val="24"/>
          <w:szCs w:val="24"/>
        </w:rPr>
        <w:t xml:space="preserve">ия </w:t>
      </w:r>
      <w:proofErr w:type="spellStart"/>
      <w:r w:rsidR="00163E36" w:rsidRPr="009274E4">
        <w:rPr>
          <w:rFonts w:ascii="Helvetica" w:eastAsia="Times New Roman" w:hAnsi="Helvetica" w:cs="Helvetica"/>
          <w:sz w:val="24"/>
          <w:szCs w:val="24"/>
        </w:rPr>
        <w:t>Петушинского</w:t>
      </w:r>
      <w:proofErr w:type="spellEnd"/>
      <w:r w:rsidR="00163E36" w:rsidRPr="009274E4">
        <w:rPr>
          <w:rFonts w:ascii="Helvetica" w:eastAsia="Times New Roman" w:hAnsi="Helvetica" w:cs="Helvetica"/>
          <w:sz w:val="24"/>
          <w:szCs w:val="24"/>
        </w:rPr>
        <w:t xml:space="preserve"> района </w:t>
      </w:r>
    </w:p>
    <w:p w:rsidR="00892941" w:rsidRPr="009274E4" w:rsidRDefault="00892941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</w:rPr>
        <w:t>Районный конкурс рисунков «Зима, Рождество Христово» - участие</w:t>
      </w:r>
    </w:p>
    <w:p w:rsidR="0056208F" w:rsidRPr="0056208F" w:rsidRDefault="0056208F" w:rsidP="00CB46A0">
      <w:pPr>
        <w:spacing w:after="135" w:line="240" w:lineRule="auto"/>
        <w:rPr>
          <w:rFonts w:ascii="Helvetica" w:eastAsia="Times New Roman" w:hAnsi="Helvetica" w:cs="Helvetica"/>
          <w:color w:val="333333"/>
          <w:sz w:val="28"/>
          <w:szCs w:val="28"/>
        </w:rPr>
      </w:pPr>
      <w:r w:rsidRPr="0056208F">
        <w:rPr>
          <w:color w:val="000000"/>
          <w:sz w:val="28"/>
          <w:szCs w:val="28"/>
        </w:rPr>
        <w:t>Конкурс инновационных проектов и методических разработок «Пчелка-2019» - 2 место</w:t>
      </w:r>
    </w:p>
    <w:p w:rsidR="00CF32D1" w:rsidRPr="009274E4" w:rsidRDefault="00F0308D" w:rsidP="00CB46A0">
      <w:pPr>
        <w:spacing w:after="135" w:line="240" w:lineRule="auto"/>
        <w:rPr>
          <w:rFonts w:ascii="Helvetica" w:eastAsia="Times New Roman" w:hAnsi="Helvetica" w:cs="Helvetica"/>
          <w:bCs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Всероссийская профессиональная олимпиада педагогов «Методическая работа, как средство профессионального развития ФГОС</w:t>
      </w:r>
      <w:r w:rsidR="00CB46A0" w:rsidRPr="009274E4">
        <w:rPr>
          <w:rFonts w:ascii="Helvetica" w:eastAsia="Times New Roman" w:hAnsi="Helvetica" w:cs="Helvetica"/>
          <w:b/>
          <w:bCs/>
          <w:sz w:val="24"/>
          <w:szCs w:val="24"/>
        </w:rPr>
        <w:t> </w:t>
      </w:r>
      <w:proofErr w:type="gramStart"/>
      <w:r w:rsidR="00CF32D1" w:rsidRPr="009274E4">
        <w:rPr>
          <w:rFonts w:ascii="Helvetica" w:eastAsia="Times New Roman" w:hAnsi="Helvetica" w:cs="Helvetica"/>
          <w:bCs/>
          <w:sz w:val="24"/>
          <w:szCs w:val="24"/>
        </w:rPr>
        <w:t>ДО</w:t>
      </w:r>
      <w:proofErr w:type="gramEnd"/>
      <w:r w:rsidR="00CF32D1" w:rsidRPr="009274E4">
        <w:rPr>
          <w:rFonts w:ascii="Helvetica" w:eastAsia="Times New Roman" w:hAnsi="Helvetica" w:cs="Helvetica"/>
          <w:bCs/>
          <w:sz w:val="24"/>
          <w:szCs w:val="24"/>
        </w:rPr>
        <w:t>» - победители</w:t>
      </w:r>
    </w:p>
    <w:p w:rsidR="00F46C4B" w:rsidRPr="009274E4" w:rsidRDefault="00F46C4B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Международный игровой конкурс «Человек и природа» - победители </w:t>
      </w:r>
    </w:p>
    <w:p w:rsidR="00F46C4B" w:rsidRDefault="00F46C4B" w:rsidP="009274E4">
      <w:pPr>
        <w:tabs>
          <w:tab w:val="left" w:pos="7425"/>
        </w:tabs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Международный конкурс д</w:t>
      </w:r>
      <w:r w:rsidR="0056208F" w:rsidRPr="009274E4">
        <w:rPr>
          <w:rFonts w:ascii="Helvetica" w:eastAsia="Times New Roman" w:hAnsi="Helvetica" w:cs="Helvetica"/>
          <w:sz w:val="24"/>
          <w:szCs w:val="24"/>
        </w:rPr>
        <w:t>етского творчества – победители</w:t>
      </w:r>
      <w:r w:rsidR="009274E4">
        <w:rPr>
          <w:rFonts w:ascii="Helvetica" w:eastAsia="Times New Roman" w:hAnsi="Helvetica" w:cs="Helvetica"/>
          <w:sz w:val="24"/>
          <w:szCs w:val="24"/>
        </w:rPr>
        <w:tab/>
      </w:r>
    </w:p>
    <w:p w:rsidR="009274E4" w:rsidRPr="009274E4" w:rsidRDefault="009274E4" w:rsidP="009274E4">
      <w:pPr>
        <w:tabs>
          <w:tab w:val="left" w:pos="7425"/>
        </w:tabs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</w:rPr>
        <w:t>Всероссийский конкурс творческих работ «Есть на свете чудо сад» - диплом 1 степени</w:t>
      </w:r>
    </w:p>
    <w:p w:rsidR="00F46C4B" w:rsidRDefault="00F46C4B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Всероссийский конкурс методических материалов и творческих работ «Зажигает осень краски» - участие</w:t>
      </w:r>
    </w:p>
    <w:p w:rsidR="00892941" w:rsidRPr="00892941" w:rsidRDefault="00892941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  <w:lang w:val="en-US"/>
        </w:rPr>
        <w:t>II</w:t>
      </w:r>
      <w:r>
        <w:rPr>
          <w:rFonts w:ascii="Helvetica" w:eastAsia="Times New Roman" w:hAnsi="Helvetica" w:cs="Helvetica"/>
          <w:sz w:val="24"/>
          <w:szCs w:val="24"/>
        </w:rPr>
        <w:t xml:space="preserve"> Всероссийский конкурс «Кукольная мастерская» - участие, дипломы </w:t>
      </w:r>
      <w:r>
        <w:rPr>
          <w:rFonts w:ascii="Helvetica" w:eastAsia="Times New Roman" w:hAnsi="Helvetica" w:cs="Helvetica"/>
          <w:sz w:val="24"/>
          <w:szCs w:val="24"/>
          <w:lang w:val="en-US"/>
        </w:rPr>
        <w:t>I</w:t>
      </w:r>
      <w:r>
        <w:rPr>
          <w:rFonts w:ascii="Helvetica" w:eastAsia="Times New Roman" w:hAnsi="Helvetica" w:cs="Helvetica"/>
          <w:sz w:val="24"/>
          <w:szCs w:val="24"/>
        </w:rPr>
        <w:t xml:space="preserve">, </w:t>
      </w:r>
      <w:r>
        <w:rPr>
          <w:rFonts w:ascii="Helvetica" w:eastAsia="Times New Roman" w:hAnsi="Helvetica" w:cs="Helvetica"/>
          <w:sz w:val="24"/>
          <w:szCs w:val="24"/>
          <w:lang w:val="en-US"/>
        </w:rPr>
        <w:t>II</w:t>
      </w:r>
      <w:r>
        <w:rPr>
          <w:rFonts w:ascii="Helvetica" w:eastAsia="Times New Roman" w:hAnsi="Helvetica" w:cs="Helvetica"/>
          <w:sz w:val="24"/>
          <w:szCs w:val="24"/>
        </w:rPr>
        <w:t xml:space="preserve">, </w:t>
      </w:r>
      <w:r>
        <w:rPr>
          <w:rFonts w:ascii="Helvetica" w:eastAsia="Times New Roman" w:hAnsi="Helvetica" w:cs="Helvetica"/>
          <w:sz w:val="24"/>
          <w:szCs w:val="24"/>
          <w:lang w:val="en-US"/>
        </w:rPr>
        <w:t>III</w:t>
      </w:r>
      <w:r>
        <w:rPr>
          <w:rFonts w:ascii="Helvetica" w:eastAsia="Times New Roman" w:hAnsi="Helvetica" w:cs="Helvetica"/>
          <w:sz w:val="24"/>
          <w:szCs w:val="24"/>
        </w:rPr>
        <w:t xml:space="preserve"> степени</w:t>
      </w:r>
    </w:p>
    <w:p w:rsidR="00892941" w:rsidRPr="009274E4" w:rsidRDefault="00892941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</w:rPr>
        <w:t>Фестиваль детской патриотической песни, посвященный 74-й годовщине Великой Победы «Мы любим Россию!» - участие</w:t>
      </w:r>
    </w:p>
    <w:p w:rsidR="00A969D3" w:rsidRPr="009274E4" w:rsidRDefault="00A969D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Порядок и милосердие «Областн</w:t>
      </w:r>
      <w:r w:rsidR="0056208F" w:rsidRPr="009274E4">
        <w:rPr>
          <w:rFonts w:ascii="Helvetica" w:eastAsia="Times New Roman" w:hAnsi="Helvetica" w:cs="Helvetica"/>
          <w:sz w:val="24"/>
          <w:szCs w:val="24"/>
        </w:rPr>
        <w:t xml:space="preserve">ой конкурс </w:t>
      </w:r>
      <w:r w:rsidR="002D0F76">
        <w:rPr>
          <w:rFonts w:ascii="Helvetica" w:eastAsia="Times New Roman" w:hAnsi="Helvetica" w:cs="Helvetica"/>
          <w:sz w:val="24"/>
          <w:szCs w:val="24"/>
        </w:rPr>
        <w:t>«Герой нашего времени» - финалист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</w:t>
      </w:r>
    </w:p>
    <w:p w:rsidR="0056208F" w:rsidRPr="009274E4" w:rsidRDefault="0056208F" w:rsidP="0056208F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Порядок и милосердие «Областной конкурс «Девица краса» - участие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  Одной из форм организации образовательного процесса является взаимодействие с семьями воспитанников.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  Общее число родителей –</w:t>
      </w:r>
      <w:r w:rsidR="00F0308D" w:rsidRPr="009274E4">
        <w:rPr>
          <w:rFonts w:ascii="Helvetica" w:eastAsia="Times New Roman" w:hAnsi="Helvetica" w:cs="Helvetica"/>
          <w:sz w:val="24"/>
          <w:szCs w:val="24"/>
        </w:rPr>
        <w:t xml:space="preserve"> </w:t>
      </w:r>
      <w:r w:rsidR="002D0F76">
        <w:rPr>
          <w:rFonts w:ascii="Helvetica" w:eastAsia="Times New Roman" w:hAnsi="Helvetica" w:cs="Helvetica"/>
          <w:sz w:val="24"/>
          <w:szCs w:val="24"/>
        </w:rPr>
        <w:t>897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lastRenderedPageBreak/>
        <w:t>     Сос</w:t>
      </w:r>
      <w:r w:rsidR="00E71DF2" w:rsidRPr="009274E4">
        <w:rPr>
          <w:rFonts w:ascii="Helvetica" w:eastAsia="Times New Roman" w:hAnsi="Helvetica" w:cs="Helvetica"/>
          <w:sz w:val="24"/>
          <w:szCs w:val="24"/>
        </w:rPr>
        <w:t>тав семей: полные семьи - 227, неполные семьи - 20, многодетные -  33, опекуны - 1</w:t>
      </w:r>
      <w:r w:rsidRPr="009274E4">
        <w:rPr>
          <w:rFonts w:ascii="Helvetica" w:eastAsia="Times New Roman" w:hAnsi="Helvetica" w:cs="Helvetica"/>
          <w:sz w:val="24"/>
          <w:szCs w:val="24"/>
        </w:rPr>
        <w:t>, группа риска – 1</w:t>
      </w: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Таким образом, контингент воспитанников в основном, социально-благополучный, преобладают дети из полных семей.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Приоритетными формами взаимодействия с родителями являются следующие: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групповые родительские собрания в традиционной форме и интерактивные,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конкурсы для семей воспитанников,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совместные мероприятия для детей и родителей,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наглядная информация,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выставки совместных творческих работ,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дни открытых дверей,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семейный клуб,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семинар-практикум,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сайт МБДОУ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</w:t>
      </w:r>
    </w:p>
    <w:p w:rsidR="00CB46A0" w:rsidRPr="009274E4" w:rsidRDefault="007718D2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Мероприятия для родителей в 2018-2019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 xml:space="preserve"> уч. году: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  <w:u w:val="single"/>
        </w:rPr>
        <w:t>Праздники и развлечения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«День знаний. День здоровья»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День воспитателя и дошкольного работника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«Осенняя мозаика»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«День  матери. Мама – счастье моё!»</w:t>
      </w:r>
    </w:p>
    <w:p w:rsidR="00CB46A0" w:rsidRPr="009274E4" w:rsidRDefault="009438B6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 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«Новогодний утренник. Новый год стучится в дверь»</w:t>
      </w:r>
    </w:p>
    <w:p w:rsidR="009438B6" w:rsidRPr="009274E4" w:rsidRDefault="009438B6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«Прощание с елочкой»</w:t>
      </w:r>
    </w:p>
    <w:p w:rsidR="00CB46A0" w:rsidRPr="009274E4" w:rsidRDefault="009438B6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 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«Праздник, посвящённый дню защитника отечества. Папа – самый лучший друг»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Праздник, посвящённый международному женскому дню. «Наши любимые мамочки»,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«Широкая масленица»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Спортивное развлечение «Мы – спортсмены!»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«День смеха», «Весенний праздник – встречаем весну»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Спортивный досуг «Дорога в космос»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«Праздник, посвящённый Дню Победы»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Выпускной бал</w:t>
      </w:r>
    </w:p>
    <w:p w:rsidR="00CB46A0" w:rsidRPr="009274E4" w:rsidRDefault="00CB46A0" w:rsidP="00CB46A0">
      <w:pPr>
        <w:numPr>
          <w:ilvl w:val="0"/>
          <w:numId w:val="3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«Летний праздник, посвящённый Дню защиты детей»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  <w:u w:val="single"/>
        </w:rPr>
        <w:t>Конкурсы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Привлечение родителей к участию во </w:t>
      </w: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внутрисадовских</w:t>
      </w:r>
      <w:proofErr w:type="spellEnd"/>
      <w:r w:rsidRPr="009274E4">
        <w:rPr>
          <w:rFonts w:ascii="Helvetica" w:eastAsia="Times New Roman" w:hAnsi="Helvetica" w:cs="Helvetica"/>
          <w:sz w:val="24"/>
          <w:szCs w:val="24"/>
        </w:rPr>
        <w:t xml:space="preserve"> конкурсах.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«Осеннее лукошко»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Выставка рисунков «Уж небо осенью дышало…»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«Герб моей семьи»  (подготовительные группы)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«Мастерская деда Мороза» - конкурс поделок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Выставка рисунков «</w:t>
      </w:r>
      <w:proofErr w:type="gramStart"/>
      <w:r w:rsidRPr="009274E4">
        <w:rPr>
          <w:rFonts w:ascii="Helvetica" w:eastAsia="Times New Roman" w:hAnsi="Helvetica" w:cs="Helvetica"/>
          <w:sz w:val="24"/>
          <w:szCs w:val="24"/>
        </w:rPr>
        <w:t>Поет Зима аукает</w:t>
      </w:r>
      <w:proofErr w:type="gramEnd"/>
      <w:r w:rsidRPr="009274E4">
        <w:rPr>
          <w:rFonts w:ascii="Helvetica" w:eastAsia="Times New Roman" w:hAnsi="Helvetica" w:cs="Helvetica"/>
          <w:sz w:val="24"/>
          <w:szCs w:val="24"/>
        </w:rPr>
        <w:t>…»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«Чудеса из снега» - конкурс поделок из снега </w:t>
      </w: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ильда</w:t>
      </w:r>
      <w:proofErr w:type="spellEnd"/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lastRenderedPageBreak/>
        <w:t>«Подарок папе»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«Цветы для мамы»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Выставка рисунков «Весна идет»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Выставка поделок и рисунков ко Дню космонавтики «Земля в иллюминаторе»</w:t>
      </w:r>
    </w:p>
    <w:p w:rsidR="00CB46A0" w:rsidRPr="009274E4" w:rsidRDefault="00CB46A0" w:rsidP="00CB46A0">
      <w:pPr>
        <w:numPr>
          <w:ilvl w:val="0"/>
          <w:numId w:val="4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Выставка открыток и плакатов «Героям Победы»</w:t>
      </w:r>
    </w:p>
    <w:p w:rsidR="00CB46A0" w:rsidRPr="009274E4" w:rsidRDefault="00CB46A0" w:rsidP="007718D2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      В дошкольном учреждении сложился стабильный, творческий педагогический коллектив. МБДОУ укомплектовано кадрами на 100%. В настояще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>е время в учреждении работает 48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сотрудник</w:t>
      </w:r>
      <w:r w:rsidR="009438B6" w:rsidRPr="009274E4">
        <w:rPr>
          <w:rFonts w:ascii="Helvetica" w:eastAsia="Times New Roman" w:hAnsi="Helvetica" w:cs="Helvetica"/>
          <w:sz w:val="24"/>
          <w:szCs w:val="24"/>
        </w:rPr>
        <w:t>ов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 xml:space="preserve"> (2 сотрудника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находятся в отпуске по уходу за детьми,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 xml:space="preserve"> 1 сотрудник – </w:t>
      </w:r>
      <w:proofErr w:type="gramStart"/>
      <w:r w:rsidR="007718D2" w:rsidRPr="009274E4">
        <w:rPr>
          <w:rFonts w:ascii="Helvetica" w:eastAsia="Times New Roman" w:hAnsi="Helvetica" w:cs="Helvetica"/>
          <w:sz w:val="24"/>
          <w:szCs w:val="24"/>
        </w:rPr>
        <w:t>на</w:t>
      </w:r>
      <w:proofErr w:type="gramEnd"/>
      <w:r w:rsidR="007718D2" w:rsidRPr="009274E4">
        <w:rPr>
          <w:rFonts w:ascii="Helvetica" w:eastAsia="Times New Roman" w:hAnsi="Helvetica" w:cs="Helvetica"/>
          <w:sz w:val="24"/>
          <w:szCs w:val="24"/>
        </w:rPr>
        <w:t xml:space="preserve"> больничном по родам,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1 – </w:t>
      </w:r>
      <w:r w:rsidR="009438B6" w:rsidRPr="009274E4">
        <w:rPr>
          <w:rFonts w:ascii="Helvetica" w:eastAsia="Times New Roman" w:hAnsi="Helvetica" w:cs="Helvetica"/>
          <w:sz w:val="24"/>
          <w:szCs w:val="24"/>
        </w:rPr>
        <w:t>внешний совмести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>тель), из них 20</w:t>
      </w:r>
      <w:r w:rsidR="00F0308D" w:rsidRPr="009274E4">
        <w:rPr>
          <w:rFonts w:ascii="Helvetica" w:eastAsia="Times New Roman" w:hAnsi="Helvetica" w:cs="Helvetica"/>
          <w:sz w:val="24"/>
          <w:szCs w:val="24"/>
        </w:rPr>
        <w:t xml:space="preserve"> педагогический работник</w:t>
      </w:r>
      <w:r w:rsidRPr="009274E4">
        <w:rPr>
          <w:rFonts w:ascii="Helvetica" w:eastAsia="Times New Roman" w:hAnsi="Helvetica" w:cs="Helvetica"/>
          <w:sz w:val="24"/>
          <w:szCs w:val="24"/>
        </w:rPr>
        <w:t>. Обслуживающим персоналом детский сад обеспечен полностью.</w:t>
      </w:r>
    </w:p>
    <w:p w:rsidR="00CB46A0" w:rsidRPr="009274E4" w:rsidRDefault="00CB46A0" w:rsidP="007718D2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Анализ образовательного уровня, уровня квалификации и педагогический стаж работников является достаточным для обеспечения образовательного процесса.</w:t>
      </w:r>
    </w:p>
    <w:p w:rsidR="00CB46A0" w:rsidRPr="009274E4" w:rsidRDefault="00CB46A0" w:rsidP="007718D2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Образов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>ательный процесс осуществляли 20</w:t>
      </w:r>
      <w:r w:rsidR="00F0308D" w:rsidRPr="009274E4">
        <w:rPr>
          <w:rFonts w:ascii="Helvetica" w:eastAsia="Times New Roman" w:hAnsi="Helvetica" w:cs="Helvetica"/>
          <w:sz w:val="24"/>
          <w:szCs w:val="24"/>
        </w:rPr>
        <w:t xml:space="preserve"> педагог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>ов</w:t>
      </w:r>
      <w:r w:rsidRPr="009274E4">
        <w:rPr>
          <w:rFonts w:ascii="Helvetica" w:eastAsia="Times New Roman" w:hAnsi="Helvetica" w:cs="Helvetica"/>
          <w:sz w:val="24"/>
          <w:szCs w:val="24"/>
        </w:rPr>
        <w:t>, из них:</w:t>
      </w:r>
    </w:p>
    <w:p w:rsidR="00CB46A0" w:rsidRPr="009274E4" w:rsidRDefault="002D0F76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</w:rPr>
        <w:t>Воспитатели – 15</w:t>
      </w:r>
      <w:r w:rsidR="007718D2" w:rsidRPr="009274E4">
        <w:rPr>
          <w:rFonts w:ascii="Helvetica" w:eastAsia="Times New Roman" w:hAnsi="Helvetica" w:cs="Helvetica"/>
          <w:sz w:val="24"/>
          <w:szCs w:val="24"/>
        </w:rPr>
        <w:t xml:space="preserve"> 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человек,</w:t>
      </w:r>
    </w:p>
    <w:p w:rsidR="00CB46A0" w:rsidRPr="009274E4" w:rsidRDefault="002D0F76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</w:rPr>
        <w:t>Специалисты – 5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 xml:space="preserve"> человек</w:t>
      </w:r>
      <w:r>
        <w:rPr>
          <w:rFonts w:ascii="Helvetica" w:eastAsia="Times New Roman" w:hAnsi="Helvetica" w:cs="Helvetica"/>
          <w:sz w:val="24"/>
          <w:szCs w:val="24"/>
        </w:rPr>
        <w:t xml:space="preserve"> (+ 1 внешний совместитель)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:</w:t>
      </w:r>
    </w:p>
    <w:p w:rsidR="002D0F76" w:rsidRDefault="002D0F76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старший воспитатель – 1 чел</w:t>
      </w:r>
      <w:r>
        <w:rPr>
          <w:rFonts w:ascii="Helvetica" w:eastAsia="Times New Roman" w:hAnsi="Helvetica" w:cs="Helvetica"/>
          <w:sz w:val="24"/>
          <w:szCs w:val="24"/>
        </w:rPr>
        <w:t>.,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учитель-логопед – 1 чел.,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педагог-психолог – 1 чел.,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музыкальный руководитель – 1 чел.,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- инструктор по </w:t>
      </w: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физ-ре</w:t>
      </w:r>
      <w:proofErr w:type="spellEnd"/>
      <w:r w:rsidRPr="009274E4">
        <w:rPr>
          <w:rFonts w:ascii="Helvetica" w:eastAsia="Times New Roman" w:hAnsi="Helvetica" w:cs="Helvetica"/>
          <w:sz w:val="24"/>
          <w:szCs w:val="24"/>
        </w:rPr>
        <w:t xml:space="preserve"> – 1 чел.</w:t>
      </w:r>
    </w:p>
    <w:p w:rsidR="00CB46A0" w:rsidRPr="009274E4" w:rsidRDefault="00163E36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социальный педагог/ дефектолог – 1 чел.</w:t>
      </w:r>
      <w:r w:rsidR="009438B6" w:rsidRPr="009274E4">
        <w:rPr>
          <w:rFonts w:ascii="Helvetica" w:eastAsia="Times New Roman" w:hAnsi="Helvetica" w:cs="Helvetica"/>
          <w:sz w:val="24"/>
          <w:szCs w:val="24"/>
        </w:rPr>
        <w:t>/внешний совместитель</w:t>
      </w:r>
      <w:r w:rsidR="002D0F76">
        <w:rPr>
          <w:rFonts w:ascii="Helvetica" w:eastAsia="Times New Roman" w:hAnsi="Helvetica" w:cs="Helvetica"/>
          <w:sz w:val="24"/>
          <w:szCs w:val="24"/>
        </w:rPr>
        <w:t>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Стаж педагогической деятельности</w:t>
      </w:r>
    </w:p>
    <w:tbl>
      <w:tblPr>
        <w:tblStyle w:val="a6"/>
        <w:tblW w:w="0" w:type="auto"/>
        <w:tblLook w:val="04A0"/>
      </w:tblPr>
      <w:tblGrid>
        <w:gridCol w:w="3316"/>
        <w:gridCol w:w="3214"/>
        <w:gridCol w:w="3041"/>
      </w:tblGrid>
      <w:tr w:rsidR="009274E4" w:rsidRPr="009274E4" w:rsidTr="00163E36"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Педагогический стаж</w:t>
            </w:r>
          </w:p>
        </w:tc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Количество</w:t>
            </w:r>
          </w:p>
        </w:tc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163E36"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До 5 лет</w:t>
            </w:r>
          </w:p>
        </w:tc>
        <w:tc>
          <w:tcPr>
            <w:tcW w:w="3675" w:type="dxa"/>
            <w:hideMark/>
          </w:tcPr>
          <w:p w:rsidR="00CB46A0" w:rsidRPr="009274E4" w:rsidRDefault="007718D2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1</w:t>
            </w:r>
          </w:p>
        </w:tc>
        <w:tc>
          <w:tcPr>
            <w:tcW w:w="3675" w:type="dxa"/>
            <w:hideMark/>
          </w:tcPr>
          <w:p w:rsidR="00CB46A0" w:rsidRPr="009274E4" w:rsidRDefault="007718D2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5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163E36"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От 5 до 10 лет</w:t>
            </w:r>
          </w:p>
        </w:tc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6</w:t>
            </w:r>
          </w:p>
        </w:tc>
        <w:tc>
          <w:tcPr>
            <w:tcW w:w="3675" w:type="dxa"/>
            <w:hideMark/>
          </w:tcPr>
          <w:p w:rsidR="00CB46A0" w:rsidRPr="009274E4" w:rsidRDefault="007718D2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30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163E36"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От 10 до 20 лет</w:t>
            </w:r>
          </w:p>
        </w:tc>
        <w:tc>
          <w:tcPr>
            <w:tcW w:w="3675" w:type="dxa"/>
            <w:hideMark/>
          </w:tcPr>
          <w:p w:rsidR="00CB46A0" w:rsidRPr="009274E4" w:rsidRDefault="007E77A9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7</w:t>
            </w:r>
          </w:p>
        </w:tc>
        <w:tc>
          <w:tcPr>
            <w:tcW w:w="3675" w:type="dxa"/>
            <w:hideMark/>
          </w:tcPr>
          <w:p w:rsidR="00CB46A0" w:rsidRPr="009274E4" w:rsidRDefault="007E77A9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35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163E36">
        <w:tc>
          <w:tcPr>
            <w:tcW w:w="3675" w:type="dxa"/>
            <w:hideMark/>
          </w:tcPr>
          <w:p w:rsidR="00CB46A0" w:rsidRPr="009274E4" w:rsidRDefault="00CB46A0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Свыше 20 лет</w:t>
            </w:r>
          </w:p>
        </w:tc>
        <w:tc>
          <w:tcPr>
            <w:tcW w:w="3675" w:type="dxa"/>
            <w:hideMark/>
          </w:tcPr>
          <w:p w:rsidR="00CB46A0" w:rsidRPr="009274E4" w:rsidRDefault="00A969D3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6</w:t>
            </w:r>
          </w:p>
        </w:tc>
        <w:tc>
          <w:tcPr>
            <w:tcW w:w="3675" w:type="dxa"/>
            <w:hideMark/>
          </w:tcPr>
          <w:p w:rsidR="00CB46A0" w:rsidRPr="009274E4" w:rsidRDefault="007E77A9" w:rsidP="00CB46A0">
            <w:pPr>
              <w:spacing w:after="135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30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</w:tbl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 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Образовательный уровень педагогов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340"/>
        <w:gridCol w:w="3119"/>
        <w:gridCol w:w="2926"/>
      </w:tblGrid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Образование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Количество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Высшее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8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40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Среднее профессиональное: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1</w:t>
            </w:r>
            <w:r w:rsidR="00A969D3" w:rsidRPr="009274E4">
              <w:rPr>
                <w:rFonts w:ascii="Helvetica" w:eastAsia="Times New Roman" w:hAnsi="Helvetica" w:cs="Helvetica"/>
                <w:sz w:val="24"/>
                <w:szCs w:val="24"/>
              </w:rPr>
              <w:t>2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60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 xml:space="preserve">Их них </w:t>
            </w:r>
            <w:proofErr w:type="gramStart"/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педагогическое</w:t>
            </w:r>
            <w:proofErr w:type="gramEnd"/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A969D3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11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55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</w:tbl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 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Профессиональный уровень педагогов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23"/>
        <w:gridCol w:w="3169"/>
        <w:gridCol w:w="2993"/>
      </w:tblGrid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Категория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Количество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lastRenderedPageBreak/>
              <w:t>Высшая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8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40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Первая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1</w:t>
            </w:r>
            <w:r w:rsidR="007E77A9" w:rsidRPr="009274E4">
              <w:rPr>
                <w:rFonts w:ascii="Helvetica" w:eastAsia="Times New Roman" w:hAnsi="Helvetica" w:cs="Helvetica"/>
                <w:sz w:val="24"/>
                <w:szCs w:val="24"/>
              </w:rPr>
              <w:t>0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50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  <w:tr w:rsidR="009274E4" w:rsidRPr="009274E4" w:rsidTr="00CB46A0"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CB46A0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A969D3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2</w:t>
            </w:r>
          </w:p>
        </w:tc>
        <w:tc>
          <w:tcPr>
            <w:tcW w:w="3675" w:type="dxa"/>
            <w:shd w:val="clear" w:color="auto" w:fill="auto"/>
            <w:vAlign w:val="center"/>
            <w:hideMark/>
          </w:tcPr>
          <w:p w:rsidR="00CB46A0" w:rsidRPr="009274E4" w:rsidRDefault="007E77A9" w:rsidP="00CB46A0">
            <w:pPr>
              <w:spacing w:after="135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  <w:r w:rsidRPr="009274E4">
              <w:rPr>
                <w:rFonts w:ascii="Helvetica" w:eastAsia="Times New Roman" w:hAnsi="Helvetica" w:cs="Helvetica"/>
                <w:sz w:val="24"/>
                <w:szCs w:val="24"/>
              </w:rPr>
              <w:t>10</w:t>
            </w:r>
            <w:r w:rsidR="00CB46A0" w:rsidRPr="009274E4">
              <w:rPr>
                <w:rFonts w:ascii="Helvetica" w:eastAsia="Times New Roman" w:hAnsi="Helvetica" w:cs="Helvetica"/>
                <w:sz w:val="24"/>
                <w:szCs w:val="24"/>
              </w:rPr>
              <w:t>%</w:t>
            </w:r>
          </w:p>
        </w:tc>
      </w:tr>
    </w:tbl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 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proofErr w:type="gramStart"/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Аттестованы</w:t>
      </w:r>
      <w:proofErr w:type="gramEnd"/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 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в 2019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году: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На высшу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ю квалификационную категорию – 3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человек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а</w:t>
      </w:r>
      <w:r w:rsidRPr="009274E4">
        <w:rPr>
          <w:rFonts w:ascii="Helvetica" w:eastAsia="Times New Roman" w:hAnsi="Helvetica" w:cs="Helvetica"/>
          <w:sz w:val="24"/>
          <w:szCs w:val="24"/>
        </w:rPr>
        <w:t>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Подтвердили высшу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ю квалифик</w:t>
      </w:r>
      <w:r w:rsidR="00773870">
        <w:rPr>
          <w:rFonts w:ascii="Helvetica" w:eastAsia="Times New Roman" w:hAnsi="Helvetica" w:cs="Helvetica"/>
          <w:sz w:val="24"/>
          <w:szCs w:val="24"/>
        </w:rPr>
        <w:t>ационную категорию – 2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человек</w:t>
      </w:r>
      <w:r w:rsidR="00773870">
        <w:rPr>
          <w:rFonts w:ascii="Helvetica" w:eastAsia="Times New Roman" w:hAnsi="Helvetica" w:cs="Helvetica"/>
          <w:sz w:val="24"/>
          <w:szCs w:val="24"/>
        </w:rPr>
        <w:t>а</w:t>
      </w:r>
      <w:r w:rsidRPr="009274E4">
        <w:rPr>
          <w:rFonts w:ascii="Helvetica" w:eastAsia="Times New Roman" w:hAnsi="Helvetica" w:cs="Helvetica"/>
          <w:sz w:val="24"/>
          <w:szCs w:val="24"/>
        </w:rPr>
        <w:t>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На 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1 квалификационную категорию – 2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человека.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С педагогами проведены следующие мероприятия: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Семинары-практикумы:</w:t>
      </w:r>
    </w:p>
    <w:p w:rsidR="00CB46A0" w:rsidRPr="009274E4" w:rsidRDefault="007A646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«Обеспечение рациональной двигательной активности дошкольников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«Театрализованная деятельность в ДОУ»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«Играем вместе»</w:t>
      </w: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Семинар</w:t>
      </w:r>
      <w:r w:rsidRPr="009274E4">
        <w:rPr>
          <w:rFonts w:ascii="Helvetica" w:eastAsia="Times New Roman" w:hAnsi="Helvetica" w:cs="Helvetica"/>
          <w:sz w:val="24"/>
          <w:szCs w:val="24"/>
        </w:rPr>
        <w:t> с элементами тренинга «Совершенствование общения педагогов и родителей. Развитие коммуникативных навыков. Техники для установления позитивных партнерских отношений»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«Подготовка к летнему оздоровительному сезону. Организация работы с детьми в летний период»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Тренинги: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Профилактика эмоционального выгорания педагогов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Педсоветы:                                                                              </w:t>
      </w: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«Приоритетные направления обра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зовательной политики ДОУ на 2018-2019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учебный год»</w:t>
      </w:r>
    </w:p>
    <w:p w:rsidR="00CB46A0" w:rsidRPr="009274E4" w:rsidRDefault="007A646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«Познавательно-речевое развитие дошкольников в процессе формирования связной речи и речевого творчества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»</w:t>
      </w: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iCs/>
          <w:sz w:val="24"/>
          <w:szCs w:val="24"/>
        </w:rPr>
        <w:t>«</w:t>
      </w:r>
      <w:r w:rsidR="00163E36" w:rsidRPr="009274E4">
        <w:rPr>
          <w:rFonts w:ascii="Helvetica" w:eastAsia="Times New Roman" w:hAnsi="Helvetica" w:cs="Helvetica"/>
          <w:iCs/>
          <w:sz w:val="24"/>
          <w:szCs w:val="24"/>
        </w:rPr>
        <w:t>Создание единой педагогической основы взаимодействия ДОУ и семьи в воспитании и развитии дошкольника</w:t>
      </w:r>
      <w:r w:rsidRPr="009274E4">
        <w:rPr>
          <w:rFonts w:ascii="Helvetica" w:eastAsia="Times New Roman" w:hAnsi="Helvetica" w:cs="Helvetica"/>
          <w:iCs/>
          <w:sz w:val="24"/>
          <w:szCs w:val="24"/>
        </w:rPr>
        <w:t>»</w:t>
      </w:r>
    </w:p>
    <w:p w:rsidR="00CB46A0" w:rsidRPr="009274E4" w:rsidRDefault="007A646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«Результативность работы за 2017-2018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 xml:space="preserve"> учебный год»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Круглые столы:</w:t>
      </w: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«Обсуждение приобретения, создания и применения имеющихся, наглядно-дидактических пособий для  реализации программы «От рождения до школы».</w:t>
      </w:r>
    </w:p>
    <w:p w:rsidR="00CB46A0" w:rsidRPr="009274E4" w:rsidRDefault="00CB46A0" w:rsidP="002D0F76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iCs/>
          <w:sz w:val="24"/>
          <w:szCs w:val="24"/>
        </w:rPr>
        <w:t>«Организация  совместной деятельности воспитателя с дошкольниками и самостоятельной деятельности детей в условиях реализации ФГОС»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Открытые просмотры: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«Организация з</w:t>
      </w:r>
      <w:r w:rsidR="007A6460" w:rsidRPr="009274E4">
        <w:rPr>
          <w:rFonts w:ascii="Helvetica" w:eastAsia="Times New Roman" w:hAnsi="Helvetica" w:cs="Helvetica"/>
          <w:sz w:val="24"/>
          <w:szCs w:val="24"/>
        </w:rPr>
        <w:t>анятий с детьми по развитию связной речи</w:t>
      </w:r>
      <w:r w:rsidRPr="009274E4">
        <w:rPr>
          <w:rFonts w:ascii="Helvetica" w:eastAsia="Times New Roman" w:hAnsi="Helvetica" w:cs="Helvetica"/>
          <w:sz w:val="24"/>
          <w:szCs w:val="24"/>
        </w:rPr>
        <w:t>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lastRenderedPageBreak/>
        <w:t>Открытые занятия для родителей (в рамках дня открытых дверей) и учителей начальной школы (</w:t>
      </w: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подг.гр</w:t>
      </w:r>
      <w:proofErr w:type="spellEnd"/>
      <w:r w:rsidRPr="009274E4">
        <w:rPr>
          <w:rFonts w:ascii="Helvetica" w:eastAsia="Times New Roman" w:hAnsi="Helvetica" w:cs="Helvetica"/>
          <w:sz w:val="24"/>
          <w:szCs w:val="24"/>
        </w:rPr>
        <w:t>.)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Взаимодействие с учреждениями социально-педагогической среды.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МБДО</w:t>
      </w:r>
      <w:r w:rsidR="007E77A9" w:rsidRPr="009274E4">
        <w:rPr>
          <w:rFonts w:ascii="Helvetica" w:eastAsia="Times New Roman" w:hAnsi="Helvetica" w:cs="Helvetica"/>
          <w:sz w:val="24"/>
          <w:szCs w:val="24"/>
        </w:rPr>
        <w:t>У  в 2018-2019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учебном году сотрудничал на основании Договоров со следующими учреждениями социально-педагогической среды: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ГБОУ СПО ВО </w:t>
      </w: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Петушинский</w:t>
      </w:r>
      <w:proofErr w:type="spellEnd"/>
      <w:r w:rsidRPr="009274E4">
        <w:rPr>
          <w:rFonts w:ascii="Helvetica" w:eastAsia="Times New Roman" w:hAnsi="Helvetica" w:cs="Helvetica"/>
          <w:sz w:val="24"/>
          <w:szCs w:val="24"/>
        </w:rPr>
        <w:t xml:space="preserve"> промышленно-гуманитарный техникум,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МБУ СОШ № 1,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МБУ НОШ,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МБУ «Детская библиотека»,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МБОУ ДОД «Детская школа искусств»,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МБУ «Краеведческий музей»,</w:t>
      </w:r>
    </w:p>
    <w:p w:rsidR="00CB46A0" w:rsidRPr="009274E4" w:rsidRDefault="00CB46A0" w:rsidP="00CB46A0">
      <w:pPr>
        <w:numPr>
          <w:ilvl w:val="0"/>
          <w:numId w:val="5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Инфраструктура</w:t>
      </w:r>
    </w:p>
    <w:p w:rsidR="00CB46A0" w:rsidRPr="009274E4" w:rsidRDefault="00CB46A0" w:rsidP="007E77A9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b/>
          <w:bCs/>
          <w:sz w:val="24"/>
          <w:szCs w:val="24"/>
        </w:rPr>
        <w:t>     </w:t>
      </w:r>
      <w:r w:rsidRPr="009274E4">
        <w:rPr>
          <w:rFonts w:ascii="Helvetica" w:eastAsia="Times New Roman" w:hAnsi="Helvetica" w:cs="Helvetica"/>
          <w:sz w:val="24"/>
          <w:szCs w:val="24"/>
        </w:rPr>
        <w:t>Общая площадь помещений МБДОУ «Детский сад № 2», в которых осуществляется образовательная деятельность, составляет 717,9 кв. м.</w:t>
      </w:r>
    </w:p>
    <w:p w:rsidR="00CB46A0" w:rsidRPr="009274E4" w:rsidRDefault="00CB46A0" w:rsidP="007E77A9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Детский сад располагает необходимой материальной базой для полноценного развития детей и осуществления образовательной деятельности.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В детском саду имеются: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Групповые помещения – 11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Кабинет заведующего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Методический кабинет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Кабинет психолога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Логопункт</w:t>
      </w:r>
      <w:proofErr w:type="spellEnd"/>
      <w:r w:rsidRPr="009274E4">
        <w:rPr>
          <w:rFonts w:ascii="Helvetica" w:eastAsia="Times New Roman" w:hAnsi="Helvetica" w:cs="Helvetica"/>
          <w:sz w:val="24"/>
          <w:szCs w:val="24"/>
        </w:rPr>
        <w:t xml:space="preserve">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Музыкальный зал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Физкультурный зал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Игровая комната для занятий </w:t>
      </w:r>
      <w:proofErr w:type="gramStart"/>
      <w:r w:rsidRPr="009274E4">
        <w:rPr>
          <w:rFonts w:ascii="Helvetica" w:eastAsia="Times New Roman" w:hAnsi="Helvetica" w:cs="Helvetica"/>
          <w:sz w:val="24"/>
          <w:szCs w:val="24"/>
        </w:rPr>
        <w:t>по</w:t>
      </w:r>
      <w:proofErr w:type="gramEnd"/>
      <w:r w:rsidRPr="009274E4">
        <w:rPr>
          <w:rFonts w:ascii="Helvetica" w:eastAsia="Times New Roman" w:hAnsi="Helvetica" w:cs="Helvetica"/>
          <w:sz w:val="24"/>
          <w:szCs w:val="24"/>
        </w:rPr>
        <w:t xml:space="preserve"> ИЗО и ОБЖ – 1 шт.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Пищеблок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Прачечная</w:t>
      </w:r>
    </w:p>
    <w:p w:rsidR="00CB46A0" w:rsidRPr="009274E4" w:rsidRDefault="00CB46A0" w:rsidP="00CB46A0">
      <w:pPr>
        <w:numPr>
          <w:ilvl w:val="0"/>
          <w:numId w:val="6"/>
        </w:numPr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Медицинский кабинет.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</w:t>
      </w:r>
    </w:p>
    <w:p w:rsidR="00CB46A0" w:rsidRPr="009274E4" w:rsidRDefault="00CB46A0" w:rsidP="007E77A9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Здание учреждения расположено на отдельном участке, с ограждением по всему периметру. Здание капитального строения двухэтажное. Групповые ячейки изолированы, принадлежат каждой детской группе. Сопутствующие помещения (пищеблок, прачечная и др.) соответствуют требованиям. Площади музыкального, физкультурного залов, групповых помещений соответствуют норме.</w:t>
      </w:r>
    </w:p>
    <w:p w:rsidR="00CB46A0" w:rsidRPr="009274E4" w:rsidRDefault="00CB46A0" w:rsidP="007E77A9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Здание МБДОУ оборудовано системами вентиляции, центрального отопления, холодного и горячего водоснабжения, канализацией в соответствии с требованиями СанПиН. Соблюдается температурный режим, относительная влажность воздуха, режим проветривания в групповых помещениях.</w:t>
      </w:r>
    </w:p>
    <w:p w:rsidR="00CB46A0" w:rsidRPr="009274E4" w:rsidRDefault="007E77A9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В 2019</w:t>
      </w:r>
      <w:r w:rsidR="00CB46A0" w:rsidRPr="009274E4">
        <w:rPr>
          <w:rFonts w:ascii="Helvetica" w:eastAsia="Times New Roman" w:hAnsi="Helvetica" w:cs="Helvetica"/>
          <w:sz w:val="24"/>
          <w:szCs w:val="24"/>
        </w:rPr>
        <w:t>г. в ДОУ были сделаны следующие приобретения и ремонты:</w:t>
      </w:r>
    </w:p>
    <w:p w:rsidR="00F41603" w:rsidRPr="00E072B8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1.</w:t>
      </w:r>
      <w:r w:rsidR="00F41603" w:rsidRPr="00E072B8">
        <w:rPr>
          <w:rFonts w:ascii="Helvetica" w:eastAsia="Times New Roman" w:hAnsi="Helvetica" w:cs="Helvetica"/>
          <w:sz w:val="24"/>
          <w:szCs w:val="24"/>
        </w:rPr>
        <w:t>Ремонт крыши 2448000,97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2. Пластиковые окна 126620,00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lastRenderedPageBreak/>
        <w:t>3. Канцтовары 15000,00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4. Электронные весы 7000,00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5. Прибор управления речевым оповещением 44795,00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6. Труба профильная 39930,00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7. Мясорубка 48000,00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8. Огнезащитная обработка чердачных конструкций 65079,00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9.  Монтаж видеодомофона 15000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10. Камера уличная 6500 руб.</w:t>
      </w:r>
    </w:p>
    <w:p w:rsidR="00F41603" w:rsidRPr="00E072B8" w:rsidRDefault="00F41603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 xml:space="preserve">11. </w:t>
      </w:r>
      <w:r w:rsidR="00067617" w:rsidRPr="00E072B8">
        <w:rPr>
          <w:rFonts w:ascii="Helvetica" w:eastAsia="Times New Roman" w:hAnsi="Helvetica" w:cs="Helvetica"/>
          <w:sz w:val="24"/>
          <w:szCs w:val="24"/>
        </w:rPr>
        <w:t>Хозяйственные</w:t>
      </w:r>
      <w:r w:rsidR="00E072B8" w:rsidRPr="00E072B8">
        <w:rPr>
          <w:rFonts w:ascii="Helvetica" w:eastAsia="Times New Roman" w:hAnsi="Helvetica" w:cs="Helvetica"/>
          <w:sz w:val="24"/>
          <w:szCs w:val="24"/>
        </w:rPr>
        <w:t xml:space="preserve"> товары 82518 руб. 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12. Конструкторы «Робототехника» 43870,00 руб.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13. Кровати 48875,00 руб.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14. Стулья 10075,00 руб.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 xml:space="preserve">15. Сантехника 15742,00 руб. 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16. Стиральная машина 48000,00 руб.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 xml:space="preserve">17. Матрацы ватные 12512,00 руб. 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>18. Посуда 25505,00 руб.</w:t>
      </w:r>
    </w:p>
    <w:p w:rsidR="00067617" w:rsidRPr="00E072B8" w:rsidRDefault="00067617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E072B8">
        <w:rPr>
          <w:rFonts w:ascii="Helvetica" w:eastAsia="Times New Roman" w:hAnsi="Helvetica" w:cs="Helvetica"/>
          <w:sz w:val="24"/>
          <w:szCs w:val="24"/>
        </w:rPr>
        <w:t xml:space="preserve">19. Компьютер 32390,00 руб. 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Утверждены нормативно-правовые документы, обеспечивающие деятельность ДОУ: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Устав МБДОУ «Детский сад № 2»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Коллективный договор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Основная образовательная программа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Правила внутреннего трудового распорядка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Правила внутреннего трудового распорядка воспитанников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Програм</w:t>
      </w:r>
      <w:r w:rsidR="00E072B8">
        <w:rPr>
          <w:rFonts w:ascii="Helvetica" w:eastAsia="Times New Roman" w:hAnsi="Helvetica" w:cs="Helvetica"/>
          <w:sz w:val="24"/>
          <w:szCs w:val="24"/>
        </w:rPr>
        <w:t>ма развития МБДОУ на период 2019 – 2021</w:t>
      </w:r>
      <w:r w:rsidRPr="009274E4">
        <w:rPr>
          <w:rFonts w:ascii="Helvetica" w:eastAsia="Times New Roman" w:hAnsi="Helvetica" w:cs="Helvetica"/>
          <w:sz w:val="24"/>
          <w:szCs w:val="24"/>
        </w:rPr>
        <w:t xml:space="preserve"> гг.</w:t>
      </w:r>
    </w:p>
    <w:p w:rsidR="00CB46A0" w:rsidRPr="009274E4" w:rsidRDefault="00CB46A0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разработаны адаптированные программы для работы с детьми с ОВЗ.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     Проектирование и организация предметно-развивающей среды ДОУ осуществляется в соответствии с требованиями ФГОС </w:t>
      </w:r>
      <w:proofErr w:type="gramStart"/>
      <w:r w:rsidRPr="009274E4">
        <w:rPr>
          <w:rFonts w:ascii="Helvetica" w:eastAsia="Times New Roman" w:hAnsi="Helvetica" w:cs="Helvetica"/>
          <w:sz w:val="24"/>
          <w:szCs w:val="24"/>
        </w:rPr>
        <w:t>ДО</w:t>
      </w:r>
      <w:proofErr w:type="gramEnd"/>
      <w:r w:rsidRPr="009274E4">
        <w:rPr>
          <w:rFonts w:ascii="Helvetica" w:eastAsia="Times New Roman" w:hAnsi="Helvetica" w:cs="Helvetica"/>
          <w:sz w:val="24"/>
          <w:szCs w:val="24"/>
        </w:rPr>
        <w:t xml:space="preserve"> и </w:t>
      </w:r>
      <w:proofErr w:type="spellStart"/>
      <w:r w:rsidRPr="009274E4">
        <w:rPr>
          <w:rFonts w:ascii="Helvetica" w:eastAsia="Times New Roman" w:hAnsi="Helvetica" w:cs="Helvetica"/>
          <w:sz w:val="24"/>
          <w:szCs w:val="24"/>
        </w:rPr>
        <w:t>СанПин</w:t>
      </w:r>
      <w:proofErr w:type="spellEnd"/>
      <w:r w:rsidRPr="009274E4">
        <w:rPr>
          <w:rFonts w:ascii="Helvetica" w:eastAsia="Times New Roman" w:hAnsi="Helvetica" w:cs="Helvetica"/>
          <w:sz w:val="24"/>
          <w:szCs w:val="24"/>
        </w:rPr>
        <w:t>.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В детском саду ведется работа, направленная на создание условий для организации развивающего взаимодействия детей и взрослых в условиях развивающей предметно-пространственной среды. В группах организованы центры детской активности, дидактический и игровой материал подобран по возрасту. В течение года приобретались дидактические игры, методическая литература и пособия. Имеется доступ к сети интернет. Для осуществления образовательной деятельности имеются проектор, экран.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     Все основные помещения МБДОУ имеют естественное освещение. Уровни естественного и искусственного освещения соответствуют требованиям СанПиН. Требования охраны жизни и здоровья детей и работников учреждения </w:t>
      </w:r>
      <w:r w:rsidRPr="009274E4">
        <w:rPr>
          <w:rFonts w:ascii="Helvetica" w:eastAsia="Times New Roman" w:hAnsi="Helvetica" w:cs="Helvetica"/>
          <w:sz w:val="24"/>
          <w:szCs w:val="24"/>
        </w:rPr>
        <w:lastRenderedPageBreak/>
        <w:t>соответствуют нормам пожарной и электрической безопасности, требованиям охраны труда работников. Работники знают и соблюдают правила пожарной безопасности, правила личной гигиены (регулярно проводятся плановые и внеплановые инструктажи). Осуществляется постоянная охрана учреждения и видеонаблюдение. Большое внимание в МБДОУ уделяется охране жизни и здоровья детей. Соблюдается режим дня, проводятся закаливающие и профилактические мероприятия с детьми. В ДОУ оформлен «Уголок ПБ», «Уголок ГО и ЧС». С воспитанниками систематически проводятся мероприятия по ПБ.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     Однако</w:t>
      </w:r>
      <w:proofErr w:type="gramStart"/>
      <w:r w:rsidRPr="009274E4">
        <w:rPr>
          <w:rFonts w:ascii="Helvetica" w:eastAsia="Times New Roman" w:hAnsi="Helvetica" w:cs="Helvetica"/>
          <w:sz w:val="24"/>
          <w:szCs w:val="24"/>
        </w:rPr>
        <w:t>,</w:t>
      </w:r>
      <w:proofErr w:type="gramEnd"/>
      <w:r w:rsidRPr="009274E4">
        <w:rPr>
          <w:rFonts w:ascii="Helvetica" w:eastAsia="Times New Roman" w:hAnsi="Helvetica" w:cs="Helvetica"/>
          <w:sz w:val="24"/>
          <w:szCs w:val="24"/>
        </w:rPr>
        <w:t xml:space="preserve"> на сегодняшний день остается ряд пробелов в материально-техническом обеспечении МБДОУ: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в связи с новыми требованиями к развивающей предметно-пространственной среде появилась потребность в насыщенности предметной среды групп. Внедрение новых программ и технологий требуется приобретения методического и дидактического оснащения. Не хватает интерактивного оборудования (интерактивные доски, интерактивные столы, планшеты), оргтехники (цветной принтер);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требуется частичная замена мебел</w:t>
      </w:r>
      <w:r w:rsidR="00E072B8">
        <w:rPr>
          <w:rFonts w:ascii="Helvetica" w:eastAsia="Times New Roman" w:hAnsi="Helvetica" w:cs="Helvetica"/>
          <w:sz w:val="24"/>
          <w:szCs w:val="24"/>
        </w:rPr>
        <w:t>и: кроватей</w:t>
      </w:r>
      <w:r w:rsidRPr="009274E4">
        <w:rPr>
          <w:rFonts w:ascii="Helvetica" w:eastAsia="Times New Roman" w:hAnsi="Helvetica" w:cs="Helvetica"/>
          <w:sz w:val="24"/>
          <w:szCs w:val="24"/>
        </w:rPr>
        <w:t>, игровой мебели;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в группах созданы условия для познавательно-исследовательской деятельности, однако оборудования для организации полноценной исследовательской деятельности недостаточно;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в группах созданы условия для театрализованной деятельности, однако оборудования для организации полноценной театрализованной деятельности недостаточно;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 xml:space="preserve">- в группах создано игровое пространство, однако соответствие игрового оборудования согласно перечню учебно-материального </w:t>
      </w:r>
      <w:r w:rsidR="00E072B8">
        <w:rPr>
          <w:rFonts w:ascii="Helvetica" w:eastAsia="Times New Roman" w:hAnsi="Helvetica" w:cs="Helvetica"/>
          <w:sz w:val="24"/>
          <w:szCs w:val="24"/>
        </w:rPr>
        <w:t>обеспечения составляет в целом 7</w:t>
      </w:r>
      <w:r w:rsidRPr="009274E4">
        <w:rPr>
          <w:rFonts w:ascii="Helvetica" w:eastAsia="Times New Roman" w:hAnsi="Helvetica" w:cs="Helvetica"/>
          <w:sz w:val="24"/>
          <w:szCs w:val="24"/>
        </w:rPr>
        <w:t>0%;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в спортзале – недостаточно спортивного инвентаря, необходимо приобрести лыжи;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необходима замена оконных блоков, деревянных уличных дверей, частичный ремонт ограждения по периметру здания;</w:t>
      </w:r>
    </w:p>
    <w:p w:rsidR="00CB46A0" w:rsidRPr="009274E4" w:rsidRDefault="00CB46A0" w:rsidP="00E072B8">
      <w:pPr>
        <w:spacing w:after="135" w:line="240" w:lineRule="auto"/>
        <w:jc w:val="both"/>
        <w:rPr>
          <w:rFonts w:ascii="Helvetica" w:eastAsia="Times New Roman" w:hAnsi="Helvetica" w:cs="Helvetica"/>
          <w:sz w:val="24"/>
          <w:szCs w:val="24"/>
        </w:rPr>
      </w:pPr>
      <w:r w:rsidRPr="009274E4">
        <w:rPr>
          <w:rFonts w:ascii="Helvetica" w:eastAsia="Times New Roman" w:hAnsi="Helvetica" w:cs="Helvetica"/>
          <w:sz w:val="24"/>
          <w:szCs w:val="24"/>
        </w:rPr>
        <w:t>- необходим ремонт веранд, установка современного спортивного и игрового оборудования на участках.</w:t>
      </w:r>
    </w:p>
    <w:p w:rsidR="006836B7" w:rsidRPr="009274E4" w:rsidRDefault="00E072B8" w:rsidP="00CB46A0">
      <w:pPr>
        <w:spacing w:after="135" w:line="240" w:lineRule="auto"/>
        <w:rPr>
          <w:rFonts w:ascii="Helvetica" w:eastAsia="Times New Roman" w:hAnsi="Helvetica" w:cs="Helvetica"/>
          <w:sz w:val="24"/>
          <w:szCs w:val="24"/>
        </w:rPr>
      </w:pPr>
      <w:r>
        <w:rPr>
          <w:rFonts w:ascii="Helvetica" w:eastAsia="Times New Roman" w:hAnsi="Helvetica" w:cs="Helvetica"/>
          <w:sz w:val="24"/>
          <w:szCs w:val="24"/>
        </w:rPr>
        <w:t> </w:t>
      </w:r>
    </w:p>
    <w:p w:rsidR="00CB46A0" w:rsidRPr="00E072B8" w:rsidRDefault="00CB46A0" w:rsidP="00E072B8">
      <w:pPr>
        <w:spacing w:after="0" w:line="240" w:lineRule="auto"/>
        <w:jc w:val="both"/>
        <w:rPr>
          <w:rFonts w:eastAsia="Times New Roman" w:cs="Helvetica"/>
          <w:sz w:val="28"/>
          <w:szCs w:val="28"/>
        </w:rPr>
      </w:pPr>
      <w:r w:rsidRPr="00E072B8">
        <w:rPr>
          <w:rFonts w:eastAsia="Times New Roman" w:cs="Helvetica"/>
          <w:sz w:val="28"/>
          <w:szCs w:val="28"/>
        </w:rPr>
        <w:t xml:space="preserve">Таким образом, по результатам </w:t>
      </w:r>
      <w:proofErr w:type="spellStart"/>
      <w:r w:rsidRPr="00E072B8">
        <w:rPr>
          <w:rFonts w:eastAsia="Times New Roman" w:cs="Helvetica"/>
          <w:sz w:val="28"/>
          <w:szCs w:val="28"/>
        </w:rPr>
        <w:t>самообследования</w:t>
      </w:r>
      <w:proofErr w:type="spellEnd"/>
      <w:r w:rsidRPr="00E072B8">
        <w:rPr>
          <w:rFonts w:eastAsia="Times New Roman" w:cs="Helvetica"/>
          <w:sz w:val="28"/>
          <w:szCs w:val="28"/>
        </w:rPr>
        <w:t xml:space="preserve"> выявлены следующие проблемы:</w:t>
      </w:r>
    </w:p>
    <w:p w:rsidR="00CB46A0" w:rsidRPr="00E072B8" w:rsidRDefault="00CB46A0" w:rsidP="00E072B8">
      <w:pPr>
        <w:numPr>
          <w:ilvl w:val="0"/>
          <w:numId w:val="7"/>
        </w:numPr>
        <w:spacing w:after="0" w:line="240" w:lineRule="auto"/>
        <w:ind w:left="375"/>
        <w:jc w:val="both"/>
        <w:rPr>
          <w:rFonts w:eastAsia="Times New Roman" w:cs="Helvetica"/>
          <w:sz w:val="28"/>
          <w:szCs w:val="28"/>
        </w:rPr>
      </w:pPr>
      <w:r w:rsidRPr="00E072B8">
        <w:rPr>
          <w:rFonts w:eastAsia="Times New Roman" w:cs="Helvetica"/>
          <w:sz w:val="28"/>
          <w:szCs w:val="28"/>
        </w:rPr>
        <w:t>Созданные в МБДОУ условия не в полной мере соответствуют требованиям ФГОС ДО: условия развивающей предметно-пространственной среды, психолого-педагогические условия, материально-техническая база.</w:t>
      </w:r>
    </w:p>
    <w:p w:rsidR="00E072B8" w:rsidRDefault="00CB46A0" w:rsidP="00E072B8">
      <w:pPr>
        <w:numPr>
          <w:ilvl w:val="0"/>
          <w:numId w:val="7"/>
        </w:numPr>
        <w:spacing w:after="0" w:line="240" w:lineRule="auto"/>
        <w:ind w:left="375"/>
        <w:jc w:val="both"/>
        <w:rPr>
          <w:rFonts w:eastAsia="Times New Roman" w:cs="Helvetica"/>
          <w:sz w:val="28"/>
          <w:szCs w:val="28"/>
        </w:rPr>
      </w:pPr>
      <w:r w:rsidRPr="00E072B8">
        <w:rPr>
          <w:rFonts w:eastAsia="Times New Roman" w:cs="Helvetica"/>
          <w:sz w:val="28"/>
          <w:szCs w:val="28"/>
        </w:rPr>
        <w:t xml:space="preserve">Качество образования: по результатам изучения динамики усвоения воспитанниками ООП </w:t>
      </w:r>
      <w:proofErr w:type="gramStart"/>
      <w:r w:rsidRPr="00E072B8">
        <w:rPr>
          <w:rFonts w:eastAsia="Times New Roman" w:cs="Helvetica"/>
          <w:sz w:val="28"/>
          <w:szCs w:val="28"/>
        </w:rPr>
        <w:t>ДО</w:t>
      </w:r>
      <w:proofErr w:type="gramEnd"/>
      <w:r w:rsidRPr="00E072B8">
        <w:rPr>
          <w:rFonts w:eastAsia="Times New Roman" w:cs="Helvetica"/>
          <w:sz w:val="28"/>
          <w:szCs w:val="28"/>
        </w:rPr>
        <w:t xml:space="preserve">, </w:t>
      </w:r>
      <w:proofErr w:type="gramStart"/>
      <w:r w:rsidRPr="00E072B8">
        <w:rPr>
          <w:rFonts w:eastAsia="Times New Roman" w:cs="Helvetica"/>
          <w:sz w:val="28"/>
          <w:szCs w:val="28"/>
        </w:rPr>
        <w:t>работа</w:t>
      </w:r>
      <w:proofErr w:type="gramEnd"/>
      <w:r w:rsidRPr="00E072B8">
        <w:rPr>
          <w:rFonts w:eastAsia="Times New Roman" w:cs="Helvetica"/>
          <w:sz w:val="28"/>
          <w:szCs w:val="28"/>
        </w:rPr>
        <w:t xml:space="preserve"> по освоению пяти образовательных областей осуществляется на достаточном уровне.</w:t>
      </w:r>
    </w:p>
    <w:p w:rsidR="00E072B8" w:rsidRPr="00E072B8" w:rsidRDefault="00E072B8" w:rsidP="00E072B8">
      <w:pPr>
        <w:numPr>
          <w:ilvl w:val="0"/>
          <w:numId w:val="7"/>
        </w:numPr>
        <w:spacing w:after="0" w:line="240" w:lineRule="auto"/>
        <w:ind w:left="375"/>
        <w:jc w:val="both"/>
        <w:rPr>
          <w:rFonts w:eastAsia="Times New Roman" w:cs="Helvetica"/>
          <w:sz w:val="28"/>
          <w:szCs w:val="28"/>
        </w:rPr>
      </w:pPr>
      <w:r w:rsidRPr="00E072B8">
        <w:rPr>
          <w:sz w:val="28"/>
          <w:szCs w:val="28"/>
        </w:rPr>
        <w:t xml:space="preserve">Остаются вопросы по формированию РППС в группах, в соответствии с принципами ФГОС </w:t>
      </w:r>
      <w:proofErr w:type="gramStart"/>
      <w:r w:rsidRPr="00E072B8">
        <w:rPr>
          <w:sz w:val="28"/>
          <w:szCs w:val="28"/>
        </w:rPr>
        <w:t>ДО</w:t>
      </w:r>
      <w:proofErr w:type="gramEnd"/>
      <w:r w:rsidRPr="00E072B8">
        <w:rPr>
          <w:sz w:val="28"/>
          <w:szCs w:val="28"/>
        </w:rPr>
        <w:t xml:space="preserve">, а именно с принципами </w:t>
      </w:r>
      <w:proofErr w:type="spellStart"/>
      <w:r w:rsidRPr="00E072B8">
        <w:rPr>
          <w:sz w:val="28"/>
          <w:szCs w:val="28"/>
        </w:rPr>
        <w:t>полифункциональности</w:t>
      </w:r>
      <w:proofErr w:type="spellEnd"/>
      <w:r w:rsidRPr="00E072B8">
        <w:rPr>
          <w:sz w:val="28"/>
          <w:szCs w:val="28"/>
        </w:rPr>
        <w:t xml:space="preserve"> и </w:t>
      </w:r>
      <w:proofErr w:type="spellStart"/>
      <w:r w:rsidRPr="00E072B8">
        <w:rPr>
          <w:sz w:val="28"/>
          <w:szCs w:val="28"/>
        </w:rPr>
        <w:lastRenderedPageBreak/>
        <w:t>трансформируемости</w:t>
      </w:r>
      <w:proofErr w:type="spellEnd"/>
      <w:r w:rsidRPr="00E072B8">
        <w:rPr>
          <w:sz w:val="28"/>
          <w:szCs w:val="28"/>
        </w:rPr>
        <w:t>. Так же недостаточно учтен в РППС групп региональный компонент.</w:t>
      </w:r>
    </w:p>
    <w:p w:rsidR="00E072B8" w:rsidRDefault="00E072B8" w:rsidP="00E072B8">
      <w:pPr>
        <w:spacing w:after="0" w:line="240" w:lineRule="auto"/>
        <w:ind w:left="360"/>
        <w:jc w:val="both"/>
        <w:rPr>
          <w:sz w:val="28"/>
          <w:szCs w:val="28"/>
        </w:rPr>
      </w:pPr>
    </w:p>
    <w:p w:rsidR="00E072B8" w:rsidRPr="00E072B8" w:rsidRDefault="00E072B8" w:rsidP="00E072B8">
      <w:pPr>
        <w:spacing w:after="0" w:line="240" w:lineRule="auto"/>
        <w:ind w:left="360"/>
        <w:jc w:val="both"/>
        <w:rPr>
          <w:sz w:val="28"/>
          <w:szCs w:val="28"/>
        </w:rPr>
      </w:pPr>
      <w:r w:rsidRPr="00E072B8">
        <w:rPr>
          <w:sz w:val="28"/>
          <w:szCs w:val="28"/>
        </w:rPr>
        <w:t>Не у всех педагогов имеются рабочие программы.</w:t>
      </w:r>
    </w:p>
    <w:p w:rsidR="00E072B8" w:rsidRPr="00E072B8" w:rsidRDefault="00E072B8" w:rsidP="00E072B8">
      <w:pPr>
        <w:spacing w:after="0" w:line="240" w:lineRule="auto"/>
        <w:ind w:firstLine="360"/>
        <w:jc w:val="both"/>
        <w:rPr>
          <w:sz w:val="28"/>
          <w:szCs w:val="28"/>
        </w:rPr>
      </w:pPr>
      <w:r w:rsidRPr="00E072B8">
        <w:rPr>
          <w:sz w:val="28"/>
          <w:szCs w:val="28"/>
        </w:rPr>
        <w:t>Недостаточный уровень практических умений в организации образовательной работы с детьми и методической активности начинающих педагогов.</w:t>
      </w:r>
    </w:p>
    <w:p w:rsidR="00E072B8" w:rsidRPr="00E072B8" w:rsidRDefault="00E072B8" w:rsidP="00E072B8">
      <w:pPr>
        <w:spacing w:after="0" w:line="240" w:lineRule="auto"/>
        <w:ind w:firstLine="360"/>
        <w:jc w:val="both"/>
        <w:rPr>
          <w:sz w:val="28"/>
          <w:szCs w:val="28"/>
        </w:rPr>
      </w:pPr>
      <w:r w:rsidRPr="00E072B8">
        <w:rPr>
          <w:sz w:val="28"/>
          <w:szCs w:val="28"/>
        </w:rPr>
        <w:t>Недостаточный уровень профессиональной компетентности педагогов по вопросам организации и сопровождения сюжетно-ролевой игры.</w:t>
      </w:r>
    </w:p>
    <w:p w:rsidR="00E072B8" w:rsidRPr="00E072B8" w:rsidRDefault="00E072B8" w:rsidP="00E072B8">
      <w:pPr>
        <w:spacing w:after="0" w:line="240" w:lineRule="auto"/>
        <w:ind w:firstLine="360"/>
        <w:jc w:val="both"/>
        <w:rPr>
          <w:sz w:val="28"/>
          <w:szCs w:val="28"/>
        </w:rPr>
      </w:pPr>
      <w:r w:rsidRPr="00E072B8">
        <w:rPr>
          <w:sz w:val="28"/>
          <w:szCs w:val="28"/>
        </w:rPr>
        <w:t>Тенденция увеличения количества детей со сложными речевыми дефектами.</w:t>
      </w:r>
    </w:p>
    <w:p w:rsidR="00E072B8" w:rsidRPr="00E072B8" w:rsidRDefault="00E072B8" w:rsidP="00E072B8">
      <w:pPr>
        <w:spacing w:after="0" w:line="240" w:lineRule="auto"/>
        <w:ind w:firstLine="360"/>
        <w:jc w:val="both"/>
        <w:rPr>
          <w:sz w:val="28"/>
          <w:szCs w:val="28"/>
        </w:rPr>
      </w:pPr>
      <w:r w:rsidRPr="00E072B8">
        <w:rPr>
          <w:sz w:val="28"/>
          <w:szCs w:val="28"/>
        </w:rPr>
        <w:t>Недостаточно эффективно выстроена система взаимодействия учителя-логопеда, педагога-психолога и воспитателей.</w:t>
      </w:r>
    </w:p>
    <w:p w:rsidR="00E072B8" w:rsidRDefault="00E072B8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 w:rsidRPr="00E072B8">
        <w:rPr>
          <w:sz w:val="28"/>
          <w:szCs w:val="28"/>
        </w:rPr>
        <w:t>Необходимо:</w:t>
      </w:r>
      <w:r w:rsidR="00BF7F77">
        <w:rPr>
          <w:sz w:val="28"/>
          <w:szCs w:val="28"/>
        </w:rPr>
        <w:t xml:space="preserve"> </w:t>
      </w:r>
    </w:p>
    <w:p w:rsidR="00BF7F77" w:rsidRDefault="00BF7F77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осуществлять постоянный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состоянием систем жизнеобеспечения здания – холодное и горячее водоснабжение, системы отопления и канализации, состояния кровли, несущих конструкций зданий, стен, оконных блоков;</w:t>
      </w:r>
    </w:p>
    <w:p w:rsidR="00BF7F77" w:rsidRDefault="00BF7F77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разработать рабочие программы;</w:t>
      </w:r>
    </w:p>
    <w:p w:rsidR="00BF7F77" w:rsidRDefault="00BF7F77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продолжать осваивать технологии сотрудничества – продолжать работу по организации совместной деятельности на основе сотрудничества;</w:t>
      </w:r>
    </w:p>
    <w:p w:rsidR="00BF7F77" w:rsidRDefault="00BF7F77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продолжить пополнение методического обеспечения образовательной деятельности;</w:t>
      </w:r>
    </w:p>
    <w:p w:rsidR="00BF7F77" w:rsidRDefault="00BF7F77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752089">
        <w:rPr>
          <w:sz w:val="28"/>
          <w:szCs w:val="28"/>
        </w:rPr>
        <w:t>совершенствовать систему комплексно-тематического планирования образовательного процесса с учетом содержания образовательных областей;</w:t>
      </w:r>
    </w:p>
    <w:p w:rsidR="00752089" w:rsidRDefault="00752089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продолжать обновление РППС в соответствии с ФГОС </w:t>
      </w:r>
      <w:proofErr w:type="gramStart"/>
      <w:r>
        <w:rPr>
          <w:sz w:val="28"/>
          <w:szCs w:val="28"/>
        </w:rPr>
        <w:t>ДО</w:t>
      </w:r>
      <w:proofErr w:type="gramEnd"/>
      <w:r>
        <w:rPr>
          <w:sz w:val="28"/>
          <w:szCs w:val="28"/>
        </w:rPr>
        <w:t>;</w:t>
      </w:r>
    </w:p>
    <w:p w:rsidR="00752089" w:rsidRDefault="00752089" w:rsidP="00BF7F77">
      <w:pPr>
        <w:spacing w:after="0" w:line="24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организовать раннюю диагностику речевых нарушений, диагностику задержки речевых и психических развитий.</w:t>
      </w:r>
    </w:p>
    <w:p w:rsidR="00752089" w:rsidRPr="00E072B8" w:rsidRDefault="00752089" w:rsidP="00BF7F77">
      <w:pPr>
        <w:spacing w:after="0" w:line="240" w:lineRule="auto"/>
        <w:ind w:firstLine="360"/>
        <w:jc w:val="both"/>
        <w:rPr>
          <w:rFonts w:eastAsia="Times New Roman" w:cs="Helvetica"/>
          <w:sz w:val="28"/>
          <w:szCs w:val="28"/>
        </w:rPr>
      </w:pPr>
    </w:p>
    <w:p w:rsidR="006E696A" w:rsidRDefault="006E696A">
      <w:pPr>
        <w:rPr>
          <w:noProof/>
        </w:rPr>
      </w:pPr>
    </w:p>
    <w:p w:rsidR="00752089" w:rsidRDefault="00752089">
      <w:pPr>
        <w:rPr>
          <w:noProof/>
        </w:rPr>
      </w:pPr>
    </w:p>
    <w:p w:rsidR="00752089" w:rsidRPr="00C424BB" w:rsidRDefault="00752089" w:rsidP="00C424BB">
      <w:pPr>
        <w:spacing w:after="0" w:line="240" w:lineRule="auto"/>
        <w:rPr>
          <w:sz w:val="28"/>
          <w:szCs w:val="28"/>
        </w:rPr>
      </w:pPr>
      <w:r w:rsidRPr="00C424BB">
        <w:rPr>
          <w:sz w:val="28"/>
          <w:szCs w:val="28"/>
        </w:rPr>
        <w:t>Председатель комиссии</w:t>
      </w:r>
    </w:p>
    <w:p w:rsidR="00752089" w:rsidRPr="00C424BB" w:rsidRDefault="00752089" w:rsidP="00C424BB">
      <w:pPr>
        <w:spacing w:after="0" w:line="240" w:lineRule="auto"/>
        <w:rPr>
          <w:sz w:val="28"/>
          <w:szCs w:val="28"/>
        </w:rPr>
      </w:pPr>
      <w:r w:rsidRPr="00C424BB">
        <w:rPr>
          <w:sz w:val="28"/>
          <w:szCs w:val="28"/>
        </w:rPr>
        <w:t xml:space="preserve">Заведующий                                                                                      И. Е. </w:t>
      </w:r>
      <w:proofErr w:type="spellStart"/>
      <w:r w:rsidRPr="00C424BB">
        <w:rPr>
          <w:sz w:val="28"/>
          <w:szCs w:val="28"/>
        </w:rPr>
        <w:t>Ведешенкова</w:t>
      </w:r>
      <w:proofErr w:type="spellEnd"/>
    </w:p>
    <w:p w:rsidR="00C424BB" w:rsidRDefault="00C424BB" w:rsidP="00C424BB">
      <w:pPr>
        <w:spacing w:after="0" w:line="240" w:lineRule="auto"/>
        <w:rPr>
          <w:sz w:val="28"/>
          <w:szCs w:val="28"/>
        </w:rPr>
      </w:pPr>
    </w:p>
    <w:p w:rsidR="00752089" w:rsidRPr="00C424BB" w:rsidRDefault="00752089" w:rsidP="00C424BB">
      <w:pPr>
        <w:spacing w:after="0" w:line="240" w:lineRule="auto"/>
        <w:rPr>
          <w:sz w:val="28"/>
          <w:szCs w:val="28"/>
        </w:rPr>
      </w:pPr>
      <w:bookmarkStart w:id="0" w:name="_GoBack"/>
      <w:bookmarkEnd w:id="0"/>
      <w:r w:rsidRPr="00C424BB">
        <w:rPr>
          <w:sz w:val="28"/>
          <w:szCs w:val="28"/>
        </w:rPr>
        <w:t>Члены комиссии:</w:t>
      </w:r>
    </w:p>
    <w:p w:rsidR="00752089" w:rsidRPr="00C424BB" w:rsidRDefault="00752089" w:rsidP="00C424BB">
      <w:pPr>
        <w:spacing w:after="0" w:line="240" w:lineRule="auto"/>
        <w:rPr>
          <w:sz w:val="28"/>
          <w:szCs w:val="28"/>
        </w:rPr>
      </w:pPr>
      <w:r w:rsidRPr="00C424BB">
        <w:rPr>
          <w:sz w:val="28"/>
          <w:szCs w:val="28"/>
        </w:rPr>
        <w:t>Старший воспитатель                                                                     А. Н. Семенова</w:t>
      </w:r>
    </w:p>
    <w:p w:rsidR="00752089" w:rsidRPr="00C424BB" w:rsidRDefault="00752089" w:rsidP="00C424BB">
      <w:pPr>
        <w:spacing w:after="0" w:line="240" w:lineRule="auto"/>
        <w:rPr>
          <w:sz w:val="28"/>
          <w:szCs w:val="28"/>
        </w:rPr>
      </w:pPr>
      <w:r w:rsidRPr="00C424BB">
        <w:rPr>
          <w:sz w:val="28"/>
          <w:szCs w:val="28"/>
        </w:rPr>
        <w:t xml:space="preserve">Педагог-психолог                                                                            Д. А. </w:t>
      </w:r>
      <w:proofErr w:type="spellStart"/>
      <w:r w:rsidRPr="00C424BB">
        <w:rPr>
          <w:sz w:val="28"/>
          <w:szCs w:val="28"/>
        </w:rPr>
        <w:t>Бурлакова</w:t>
      </w:r>
      <w:proofErr w:type="spellEnd"/>
    </w:p>
    <w:p w:rsidR="00752089" w:rsidRPr="006836B7" w:rsidRDefault="00752089">
      <w:pPr>
        <w:rPr>
          <w:sz w:val="24"/>
          <w:szCs w:val="24"/>
        </w:rPr>
      </w:pPr>
    </w:p>
    <w:sectPr w:rsidR="00752089" w:rsidRPr="006836B7" w:rsidSect="006E69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22422"/>
    <w:multiLevelType w:val="multilevel"/>
    <w:tmpl w:val="F064B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0F5C29"/>
    <w:multiLevelType w:val="multilevel"/>
    <w:tmpl w:val="AE7E9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0835D79"/>
    <w:multiLevelType w:val="multilevel"/>
    <w:tmpl w:val="8B943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8D7281"/>
    <w:multiLevelType w:val="hybridMultilevel"/>
    <w:tmpl w:val="BDE8F98E"/>
    <w:lvl w:ilvl="0" w:tplc="5BBE15B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477A4863"/>
    <w:multiLevelType w:val="hybridMultilevel"/>
    <w:tmpl w:val="A4F4AA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7850CEA"/>
    <w:multiLevelType w:val="multilevel"/>
    <w:tmpl w:val="3FCA9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93D335D"/>
    <w:multiLevelType w:val="multilevel"/>
    <w:tmpl w:val="5CA82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C2C4574"/>
    <w:multiLevelType w:val="multilevel"/>
    <w:tmpl w:val="82E622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5849B4"/>
    <w:multiLevelType w:val="multilevel"/>
    <w:tmpl w:val="8A22A0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1"/>
  </w:num>
  <w:num w:numId="5">
    <w:abstractNumId w:val="6"/>
  </w:num>
  <w:num w:numId="6">
    <w:abstractNumId w:val="2"/>
  </w:num>
  <w:num w:numId="7">
    <w:abstractNumId w:val="7"/>
  </w:num>
  <w:num w:numId="8">
    <w:abstractNumId w:val="3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B46A0"/>
    <w:rsid w:val="00037482"/>
    <w:rsid w:val="00067617"/>
    <w:rsid w:val="00163E36"/>
    <w:rsid w:val="00184E88"/>
    <w:rsid w:val="001E21BB"/>
    <w:rsid w:val="002D0F76"/>
    <w:rsid w:val="003E28B6"/>
    <w:rsid w:val="0044294E"/>
    <w:rsid w:val="004544C0"/>
    <w:rsid w:val="00475E5A"/>
    <w:rsid w:val="004C3F2B"/>
    <w:rsid w:val="004F6D7E"/>
    <w:rsid w:val="0050611E"/>
    <w:rsid w:val="0056208F"/>
    <w:rsid w:val="005B3795"/>
    <w:rsid w:val="00644864"/>
    <w:rsid w:val="0065175C"/>
    <w:rsid w:val="00671421"/>
    <w:rsid w:val="006836B7"/>
    <w:rsid w:val="006E696A"/>
    <w:rsid w:val="006F3FE5"/>
    <w:rsid w:val="00752089"/>
    <w:rsid w:val="007718D2"/>
    <w:rsid w:val="00773870"/>
    <w:rsid w:val="007A6460"/>
    <w:rsid w:val="007E77A9"/>
    <w:rsid w:val="00892941"/>
    <w:rsid w:val="008F1046"/>
    <w:rsid w:val="009013AA"/>
    <w:rsid w:val="009274E4"/>
    <w:rsid w:val="00934139"/>
    <w:rsid w:val="009438B6"/>
    <w:rsid w:val="00A969D3"/>
    <w:rsid w:val="00AB78BA"/>
    <w:rsid w:val="00B022F2"/>
    <w:rsid w:val="00BF7F77"/>
    <w:rsid w:val="00C06797"/>
    <w:rsid w:val="00C424BB"/>
    <w:rsid w:val="00CB46A0"/>
    <w:rsid w:val="00CF32D1"/>
    <w:rsid w:val="00DB1450"/>
    <w:rsid w:val="00E072B8"/>
    <w:rsid w:val="00E71DF2"/>
    <w:rsid w:val="00F0308D"/>
    <w:rsid w:val="00F41603"/>
    <w:rsid w:val="00F46C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8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46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B46A0"/>
    <w:rPr>
      <w:b/>
      <w:bCs/>
    </w:rPr>
  </w:style>
  <w:style w:type="character" w:styleId="a5">
    <w:name w:val="Emphasis"/>
    <w:basedOn w:val="a0"/>
    <w:uiPriority w:val="20"/>
    <w:qFormat/>
    <w:rsid w:val="00CB46A0"/>
    <w:rPr>
      <w:i/>
      <w:iCs/>
    </w:rPr>
  </w:style>
  <w:style w:type="table" w:styleId="a6">
    <w:name w:val="Table Grid"/>
    <w:basedOn w:val="a1"/>
    <w:uiPriority w:val="59"/>
    <w:rsid w:val="00163E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442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294E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836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46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B46A0"/>
    <w:rPr>
      <w:b/>
      <w:bCs/>
    </w:rPr>
  </w:style>
  <w:style w:type="character" w:styleId="a5">
    <w:name w:val="Emphasis"/>
    <w:basedOn w:val="a0"/>
    <w:uiPriority w:val="20"/>
    <w:qFormat/>
    <w:rsid w:val="00CB46A0"/>
    <w:rPr>
      <w:i/>
      <w:iCs/>
    </w:rPr>
  </w:style>
  <w:style w:type="table" w:styleId="a6">
    <w:name w:val="Table Grid"/>
    <w:basedOn w:val="a1"/>
    <w:uiPriority w:val="59"/>
    <w:rsid w:val="00163E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442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294E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836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78460h.dou.obrazovanie33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3393</Words>
  <Characters>19345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2</cp:revision>
  <cp:lastPrinted>2018-12-25T08:30:00Z</cp:lastPrinted>
  <dcterms:created xsi:type="dcterms:W3CDTF">2020-04-14T12:57:00Z</dcterms:created>
  <dcterms:modified xsi:type="dcterms:W3CDTF">2020-04-14T12:57:00Z</dcterms:modified>
</cp:coreProperties>
</file>